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43063B14" w:rsidR="000C4C80" w:rsidRPr="00E47D7D" w:rsidRDefault="00641155" w:rsidP="00794522">
      <w:pPr>
        <w:spacing w:before="2280"/>
        <w:jc w:val="center"/>
        <w:rPr>
          <w:b/>
          <w:sz w:val="32"/>
          <w:szCs w:val="32"/>
        </w:rPr>
      </w:pPr>
      <w:r w:rsidRPr="00641155">
        <w:rPr>
          <w:b/>
          <w:sz w:val="32"/>
          <w:szCs w:val="32"/>
        </w:rPr>
        <w:t>Felhasználói kézikönyv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636DCBB9" w:rsidR="000C4C80" w:rsidRPr="00E47D7D" w:rsidRDefault="007F7852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794522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764000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764001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764002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764003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0764004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7B91D7B5" w14:textId="1C23A70F" w:rsidR="003F0E3B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64000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Dokumentum kontroll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_Toc180764000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250D21DB" w14:textId="5E7B7129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1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Dokumentum jellemzők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_Toc180764001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03D8A601" w14:textId="26060F75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2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Jóváhagyások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_Toc180764002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296526DE" w14:textId="179AA1C3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3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Változtatások jegyzéke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_Toc180764003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2890D676" w14:textId="4F90836B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4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Kapcsolódó dokumentumok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_Toc180764004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7802F1A" w14:textId="64212A7F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5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Cél és hatókör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_Toc180764005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6B9BE829" w14:textId="65699726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6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2.1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Elvárt ismeretek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_Toc180764006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726666D" w14:textId="28A5F551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7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2.2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Kapcsolódó dokumentumok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_Toc180764007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77345569" w14:textId="5E43907C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8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3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Rendszer általános bemutatása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_Toc180764008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2DBD99FA" w14:textId="7B9DC093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09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3.1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A rendszer célja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_Toc180764009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11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DC8D6F9" w14:textId="10C9C7B6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0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3.2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Fogalmak és rövidítések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_Toc180764010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11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7CEBEF69" w14:textId="24E8A4D9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1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3.3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Végfelhasználói típusok (szerepkörök)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_Toc180764011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024C9100" w14:textId="7BE943FD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2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3.4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Elérési módok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_Toc180764012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E63583C" w14:textId="1E0D62DE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3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3.5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Más rendszerekkel való kapcsolat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_Toc180764013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12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43CC838" w14:textId="478165B0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4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4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Hozzáférés a rendszerhez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_Toc180764014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13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3AD9F5B2" w14:textId="517C21ED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5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4.1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Rendszer használatának szoftver- és hardverigénye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_Toc180764015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13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6B36FF9" w14:textId="26EB3957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6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4.2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Szükséges jogosultságok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_Toc180764016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13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3CDB9A25" w14:textId="34273532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7" w:history="1">
            <w:r w:rsidR="003F0E3B" w:rsidRPr="007866B6">
              <w:rPr>
                <w:rStyle w:val="Hiperhivatkozs"/>
                <w:rFonts w:ascii="Calibri Light" w:hAnsi="Calibri Light" w:cs="Segoe UI"/>
                <w:noProof/>
                <w:spacing w:val="-2"/>
              </w:rPr>
              <w:t>4.3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Rendszer telepítése, illetve ahhoz való kapcsolódás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_Toc180764017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14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FB54C7D" w14:textId="178C4EAA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8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4.4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Ajánlott kezdeti konfiguráció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_Toc180764018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14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79444973" w14:textId="5F985503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19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4.5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Bejelentkezés és kijelentkezés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_Toc180764019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15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BC2AC26" w14:textId="6CF837F1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0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5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Felhasználói felület használata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_Toc180764020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15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065312E3" w14:textId="16BA65BA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1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5.1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Felhasználói felület bemutatása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_Toc180764021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15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3C084337" w14:textId="473276E3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2" w:history="1">
            <w:r w:rsidR="003F0E3B" w:rsidRPr="007866B6">
              <w:rPr>
                <w:rStyle w:val="Hiperhivatkozs"/>
                <w:rFonts w:ascii="Calibri Light" w:hAnsi="Calibri Light" w:cs="Segoe UI"/>
                <w:noProof/>
                <w:spacing w:val="-2"/>
              </w:rPr>
              <w:t>5.2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Felhasználói felület használatának általános alapelvei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_Toc180764022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16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24076A07" w14:textId="0E8DCA1F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3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5.3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Javasolt gyakorlatok (best practice)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_Toc180764023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16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B7B483D" w14:textId="31D74CBE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4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5.4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Rendszeresen felmerülő feladatok elvégzése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_Toc180764024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17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38F20C1" w14:textId="14A1061F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5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5.5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Segítség kérése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_Toc180764025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17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34E868BA" w14:textId="1A34F2E5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6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6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Referencia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_Toc180764026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17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3066E87" w14:textId="4347B68D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7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7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Beállítások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_Toc180764027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18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38CB0B68" w14:textId="29460496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8" w:history="1">
            <w:r w:rsidR="003F0E3B" w:rsidRPr="007866B6">
              <w:rPr>
                <w:rStyle w:val="Hiperhivatkozs"/>
                <w:rFonts w:ascii="Calibri Light" w:hAnsi="Calibri Light" w:cs="Segoe UI"/>
                <w:noProof/>
                <w:spacing w:val="-2"/>
              </w:rPr>
              <w:t>8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Hibák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_Toc180764028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18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608170DE" w14:textId="0ADDCE41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29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8.1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Leggyakrabban felmerülő hibák és elhárításuk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_Toc180764029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19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60D3D78D" w14:textId="6F81303F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0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8.2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Általános hibakezelés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_Toc180764030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19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3A01336F" w14:textId="1F1441DF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1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9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Adat- és informatikai biztonság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_Toc180764031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19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B1F02CA" w14:textId="0BCEA489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2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9.1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Adatbiztonság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_Toc180764032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FBAD493" w14:textId="2ACE52CC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3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9.2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Jelszókezelés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_Toc180764033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D79F966" w14:textId="6A721EDF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4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9.3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Egyéb tudnivalók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_Toc180764034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20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5B618A68" w14:textId="54253318" w:rsidR="003F0E3B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5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9.4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Gyanús események bejelentése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_Toc180764035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21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48079524" w14:textId="647EAF59" w:rsidR="003F0E3B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037" w:history="1">
            <w:r w:rsidR="003F0E3B" w:rsidRPr="007866B6">
              <w:rPr>
                <w:rStyle w:val="Hiperhivatkozs"/>
                <w:rFonts w:ascii="Calibri Light" w:hAnsi="Calibri Light"/>
                <w:noProof/>
              </w:rPr>
              <w:t>10</w:t>
            </w:r>
            <w:r w:rsidR="003F0E3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F0E3B" w:rsidRPr="007866B6">
              <w:rPr>
                <w:rStyle w:val="Hiperhivatkozs"/>
                <w:noProof/>
              </w:rPr>
              <w:t>Tárgymutató</w:t>
            </w:r>
            <w:r w:rsidR="003F0E3B">
              <w:rPr>
                <w:noProof/>
                <w:webHidden/>
              </w:rPr>
              <w:tab/>
            </w:r>
            <w:r w:rsidR="003F0E3B">
              <w:rPr>
                <w:noProof/>
                <w:webHidden/>
              </w:rPr>
              <w:fldChar w:fldCharType="begin"/>
            </w:r>
            <w:r w:rsidR="003F0E3B">
              <w:rPr>
                <w:noProof/>
                <w:webHidden/>
              </w:rPr>
              <w:instrText xml:space="preserve"> PAGEREF _Toc180764037 \h </w:instrText>
            </w:r>
            <w:r w:rsidR="003F0E3B">
              <w:rPr>
                <w:noProof/>
                <w:webHidden/>
              </w:rPr>
            </w:r>
            <w:r w:rsidR="003F0E3B">
              <w:rPr>
                <w:noProof/>
                <w:webHidden/>
              </w:rPr>
              <w:fldChar w:fldCharType="separate"/>
            </w:r>
            <w:r w:rsidR="003F0E3B">
              <w:rPr>
                <w:noProof/>
                <w:webHidden/>
              </w:rPr>
              <w:t>21</w:t>
            </w:r>
            <w:r w:rsidR="003F0E3B">
              <w:rPr>
                <w:noProof/>
                <w:webHidden/>
              </w:rPr>
              <w:fldChar w:fldCharType="end"/>
            </w:r>
          </w:hyperlink>
        </w:p>
        <w:p w14:paraId="694522FC" w14:textId="7211AC1D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581E17" w:rsidRDefault="004A0DCA" w:rsidP="00D31065">
      <w:pPr>
        <w:spacing w:after="240"/>
        <w:rPr>
          <w:b/>
          <w:iCs/>
          <w:sz w:val="32"/>
          <w:szCs w:val="24"/>
        </w:rPr>
      </w:pPr>
      <w:r w:rsidRPr="00581E17">
        <w:rPr>
          <w:b/>
          <w:iCs/>
          <w:sz w:val="32"/>
          <w:szCs w:val="24"/>
        </w:rPr>
        <w:t>Informatív leírás</w:t>
      </w:r>
      <w:bookmarkEnd w:id="50"/>
    </w:p>
    <w:p w14:paraId="075C3F9D" w14:textId="113F4C3B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3F0E3B" w:rsidRPr="003F0E3B">
        <w:rPr>
          <w:iCs/>
        </w:rPr>
        <w:t>Felhasználói kézikönyv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3F0E3B" w:rsidRPr="003F0E3B">
        <w:rPr>
          <w:iCs/>
        </w:rPr>
        <w:t xml:space="preserve">Felhasználói kézikönyv </w:t>
      </w:r>
      <w:r w:rsidR="00FA20C6" w:rsidRPr="00581E17">
        <w:rPr>
          <w:iCs/>
        </w:rPr>
        <w:t>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63DB5464" w14:textId="77777777" w:rsidR="00496F7A" w:rsidRPr="00496F7A" w:rsidRDefault="00496F7A" w:rsidP="00496F7A">
      <w:pPr>
        <w:spacing w:before="240" w:after="240"/>
        <w:rPr>
          <w:iCs/>
        </w:rPr>
      </w:pPr>
      <w:bookmarkStart w:id="52" w:name="_Toc178330897"/>
      <w:r w:rsidRPr="00496F7A">
        <w:rPr>
          <w:iCs/>
        </w:rPr>
        <w:t>A felhasználói kézikönyv célja:</w:t>
      </w:r>
    </w:p>
    <w:p w14:paraId="70416EC5" w14:textId="04496B36" w:rsidR="00496F7A" w:rsidRPr="00496F7A" w:rsidRDefault="00496F7A" w:rsidP="00496F7A">
      <w:pPr>
        <w:pStyle w:val="Listaszerbekezds"/>
        <w:numPr>
          <w:ilvl w:val="0"/>
          <w:numId w:val="62"/>
        </w:numPr>
      </w:pPr>
      <w:r w:rsidRPr="00496F7A">
        <w:t>a rendszer humán végfelhasználói számára közérthetően bemutassa, milyen módon tudják a rendszert használni munkájuk során a rendszerhez kötődő feladataik ellátásához</w:t>
      </w:r>
      <w:r>
        <w:t>,</w:t>
      </w:r>
    </w:p>
    <w:p w14:paraId="194371BB" w14:textId="77777777" w:rsidR="00496F7A" w:rsidRPr="00496F7A" w:rsidRDefault="00496F7A" w:rsidP="00496F7A">
      <w:pPr>
        <w:pStyle w:val="Listaszerbekezds"/>
        <w:numPr>
          <w:ilvl w:val="0"/>
          <w:numId w:val="62"/>
        </w:numPr>
      </w:pPr>
      <w:r w:rsidRPr="00496F7A">
        <w:t>tartalmazzon minden olyan információt tartalmaznia kell (eltekintve a felhasználóhoz kapcsolódó egyedi információktól, például felhasználónévtől), ami szükséges ahhoz, hogy a felhasználó a rendszert hatékonyan és sikeresen tudja alkalmazni arra a célra, melyet a rendszer szolgál. Ebbe a következő elemek tartoznak bele:</w:t>
      </w:r>
    </w:p>
    <w:p w14:paraId="4B6ED7A4" w14:textId="0FA2B2CA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rendszer elindítása vagy a rendszerhez való csatlakozás módja</w:t>
      </w:r>
      <w:r>
        <w:t>,</w:t>
      </w:r>
    </w:p>
    <w:p w14:paraId="76539E12" w14:textId="6FB19D63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felhasználói felület (grafikus, parancssoros, egyéb) használata</w:t>
      </w:r>
      <w:r>
        <w:t>,</w:t>
      </w:r>
    </w:p>
    <w:p w14:paraId="00E3FD2C" w14:textId="0B779748" w:rsidR="00496F7A" w:rsidRPr="00496F7A" w:rsidRDefault="009C358B" w:rsidP="00496F7A">
      <w:pPr>
        <w:pStyle w:val="Listaszerbekezds"/>
        <w:numPr>
          <w:ilvl w:val="1"/>
          <w:numId w:val="62"/>
        </w:numPr>
      </w:pPr>
      <w:bookmarkStart w:id="53" w:name="_Hlk179900768"/>
      <w:r>
        <w:t>rendszerese</w:t>
      </w:r>
      <w:r w:rsidRPr="00496F7A">
        <w:t>n</w:t>
      </w:r>
      <w:bookmarkEnd w:id="53"/>
      <w:r w:rsidRPr="00496F7A">
        <w:t xml:space="preserve"> </w:t>
      </w:r>
      <w:r w:rsidR="00496F7A" w:rsidRPr="00496F7A">
        <w:t>előforduló feladatok elvégzésének módja</w:t>
      </w:r>
      <w:r w:rsidR="00496F7A">
        <w:t>,</w:t>
      </w:r>
    </w:p>
    <w:p w14:paraId="4574325D" w14:textId="0999A5AB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használat során jelentkező hibaüzenetek értelmezése</w:t>
      </w:r>
      <w:r>
        <w:t>,</w:t>
      </w:r>
    </w:p>
    <w:p w14:paraId="15BCE82A" w14:textId="66754AF7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tipikus hibák magyarázata és elhárításának módja</w:t>
      </w:r>
      <w:r>
        <w:t>,</w:t>
      </w:r>
    </w:p>
    <w:p w14:paraId="0B23520D" w14:textId="3CC9C843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adatkezeléssel kapcsolatos tudnivalók</w:t>
      </w:r>
      <w:r>
        <w:t>,</w:t>
      </w:r>
    </w:p>
    <w:p w14:paraId="650F7870" w14:textId="241486B6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informatikai biztonsággal kapcsolatos tudnivalók</w:t>
      </w:r>
      <w:r>
        <w:t>,</w:t>
      </w:r>
    </w:p>
    <w:p w14:paraId="593F09B2" w14:textId="7A9882EE" w:rsidR="00496F7A" w:rsidRPr="00496F7A" w:rsidRDefault="00496F7A" w:rsidP="00496F7A">
      <w:pPr>
        <w:pStyle w:val="Listaszerbekezds"/>
        <w:numPr>
          <w:ilvl w:val="1"/>
          <w:numId w:val="62"/>
        </w:numPr>
      </w:pPr>
      <w:r w:rsidRPr="00496F7A">
        <w:t>hibabejelentéssel, visszajelzések küldésével kapcsolatos tudnivalók</w:t>
      </w:r>
      <w:r>
        <w:t>.</w:t>
      </w:r>
    </w:p>
    <w:p w14:paraId="27F5BAE7" w14:textId="77777777" w:rsidR="00496F7A" w:rsidRPr="00496F7A" w:rsidRDefault="00496F7A" w:rsidP="00496F7A">
      <w:pPr>
        <w:spacing w:before="240" w:after="240"/>
        <w:rPr>
          <w:iCs/>
        </w:rPr>
      </w:pPr>
      <w:r w:rsidRPr="00496F7A">
        <w:rPr>
          <w:iCs/>
        </w:rPr>
        <w:t>A felhasználói kézikönyvet alapvetően kétféle módon fogják használni a végfelhasználók: mint tankönyvet, amikor a rendszerrel először ismerkednek, és mint referenciát, miközben a rendszert mindennapi munkájuk során használják. A felhasználói kézikönyvnek mindkét módot ki kell tudnia szolgálnia, még akkor is, ha maga a felhasználói felület intuitív és magában foglal megfelelően részletes súgót. Ennek érdekében a felhasználói kézikönyvnek rendelkeznie kell egy bevezetéssel, ahol a rendszer alapfogalmai könnyen érthetően bemutatásra kerülnek, valamint egy vagy több kifejtő résszel, ahol a rendszer használatának módja részletesen leírásra kerül. Utóbbi részeket úgy kell strukturálni, illetve a hozzájuk tartozó fejezetcímeket megválasztani, hogy a végfelhasználó minél rövidebb idő alatt megtalálhassa azokat, ha valamilyen konkrét probléma megoldása érdekében lapozta fel a felhasználói kézikönyvet.</w:t>
      </w:r>
    </w:p>
    <w:p w14:paraId="190FF7ED" w14:textId="77777777" w:rsidR="00496F7A" w:rsidRPr="00496F7A" w:rsidRDefault="00496F7A" w:rsidP="00496F7A">
      <w:pPr>
        <w:spacing w:before="240" w:after="240"/>
        <w:rPr>
          <w:iCs/>
        </w:rPr>
      </w:pPr>
      <w:r w:rsidRPr="00496F7A">
        <w:rPr>
          <w:iCs/>
        </w:rPr>
        <w:lastRenderedPageBreak/>
        <w:t>Fontos, hogy a felhasználói kézikönyv lineáris módon olvasható legyen, vagyis egy adott ponton használt fogalom definiálása a dokumentum valamely korábbi részében már megtörténjen. Ha a rendszer sok fogalommal operál, akkor nélkülözhetetlen a tárgymutató, melynek segítségével a végfelhasználó könnyen felfrissítheti tudását a rendszer különböző elemeivel kapcsolatban. A felhasználói kézikönyvnek képernyőképek (illetve speciális interfész használatakor ahhoz igazodó illusztrációk) segítségével kell bemutatnia, a végfelhasználó mely vezérlőelemeket hol találja.</w:t>
      </w:r>
    </w:p>
    <w:p w14:paraId="14A707EE" w14:textId="6E70C41F" w:rsidR="00496F7A" w:rsidRPr="00496F7A" w:rsidRDefault="00496F7A" w:rsidP="00496F7A">
      <w:pPr>
        <w:spacing w:before="240" w:after="240"/>
        <w:rPr>
          <w:iCs/>
        </w:rPr>
      </w:pPr>
      <w:r w:rsidRPr="00496F7A">
        <w:rPr>
          <w:iCs/>
        </w:rPr>
        <w:t>Ha a rendszert különböző típusú végfelhasználók is használják (például ügyintézők, ügyfelek, külső partnerek), a felhasználói kézikönyvnek minden típusú végfelhasználó számára tartalmaznia kell a munkájához szükséges információkat, mégpedig úgy, hogy adott típusú vég</w:t>
      </w:r>
      <w:r w:rsidR="009C358B">
        <w:rPr>
          <w:iCs/>
        </w:rPr>
        <w:t>f</w:t>
      </w:r>
      <w:r w:rsidRPr="00496F7A">
        <w:rPr>
          <w:iCs/>
        </w:rPr>
        <w:t xml:space="preserve">elhasználónak ne kelljen számára irreleváns tartalmakat feleslegesen </w:t>
      </w:r>
      <w:proofErr w:type="spellStart"/>
      <w:r w:rsidRPr="00496F7A">
        <w:rPr>
          <w:iCs/>
        </w:rPr>
        <w:t>végigolvasnia</w:t>
      </w:r>
      <w:proofErr w:type="spellEnd"/>
      <w:r w:rsidRPr="00496F7A">
        <w:rPr>
          <w:iCs/>
        </w:rPr>
        <w:t>. Ez megoldható akár úgy, hogy az egyes típusú végfelhasználóknak szánt információk külön-külön fejezetekben kapnak helyet, akár úgy, hogy a fejezetekben valamilyen könnyen követhető vizuális jelölés mutatja meg, mely szakaszok mely típusú végfelhasználók számára érdekesek.</w:t>
      </w:r>
    </w:p>
    <w:p w14:paraId="66E7FE37" w14:textId="77777777" w:rsidR="00496F7A" w:rsidRPr="00496F7A" w:rsidRDefault="00496F7A" w:rsidP="00496F7A">
      <w:pPr>
        <w:spacing w:before="240" w:after="240"/>
        <w:rPr>
          <w:iCs/>
        </w:rPr>
      </w:pPr>
      <w:r w:rsidRPr="00496F7A">
        <w:rPr>
          <w:iCs/>
        </w:rPr>
        <w:t xml:space="preserve">Amennyiben a felhasználói kézikönyvből új verzió kerül kiadásra, tipikusan az alkalmazás új verziójának kibocsátásával kapcsolatban, abban egyértelműen jelezni kell a változásokat, így a végfelhasználóknak nem kell a teljes dokumentumot </w:t>
      </w:r>
      <w:proofErr w:type="spellStart"/>
      <w:r w:rsidRPr="00496F7A">
        <w:rPr>
          <w:iCs/>
        </w:rPr>
        <w:t>végigolvasniuk</w:t>
      </w:r>
      <w:proofErr w:type="spellEnd"/>
      <w:r w:rsidRPr="00496F7A">
        <w:rPr>
          <w:iCs/>
        </w:rPr>
        <w:t xml:space="preserve"> ahhoz, hogy az őket érintő módosításokról tudomást szerezzenek.</w:t>
      </w:r>
    </w:p>
    <w:p w14:paraId="6D106C21" w14:textId="77777777" w:rsidR="00496F7A" w:rsidRPr="00496F7A" w:rsidRDefault="00496F7A" w:rsidP="00496F7A">
      <w:pPr>
        <w:spacing w:before="240" w:after="240"/>
        <w:rPr>
          <w:iCs/>
        </w:rPr>
      </w:pPr>
      <w:r w:rsidRPr="00496F7A">
        <w:rPr>
          <w:iCs/>
        </w:rPr>
        <w:t>Lehetőséget kell adni a végfelhasználók számára, hogy a felhasználói kézikönyvvel kapcsolatos észrevételeiket továbbíthassák az illetékesek felé, akik így azt az igényekhez igazodóan tudják javítani, bővíteni, továbbfejleszteni. A felhasználói kézikönyvet célszerűen úgy kell elkészíteni, hogy közvetlenül a felhasználói felületen is hozzáférhető legyen.</w:t>
      </w:r>
    </w:p>
    <w:p w14:paraId="3A87188F" w14:textId="7E59DE4A" w:rsidR="00370DB2" w:rsidRPr="00581E17" w:rsidRDefault="00C8707B" w:rsidP="00A20F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End w:id="52"/>
    </w:p>
    <w:p w14:paraId="6D64B8B1" w14:textId="77777777" w:rsidR="00496F7A" w:rsidRPr="00496F7A" w:rsidRDefault="00496F7A" w:rsidP="00496F7A">
      <w:pPr>
        <w:rPr>
          <w:iCs/>
        </w:rPr>
      </w:pPr>
      <w:r w:rsidRPr="00496F7A">
        <w:rPr>
          <w:iCs/>
        </w:rPr>
        <w:t>A felhasználói kézikönyvnek nem célja:</w:t>
      </w:r>
    </w:p>
    <w:p w14:paraId="4C0E585C" w14:textId="40C50FC3" w:rsidR="00496F7A" w:rsidRPr="00496F7A" w:rsidRDefault="00496F7A" w:rsidP="00496F7A">
      <w:pPr>
        <w:pStyle w:val="Listaszerbekezds"/>
        <w:numPr>
          <w:ilvl w:val="0"/>
          <w:numId w:val="34"/>
        </w:numPr>
        <w:rPr>
          <w:bCs/>
          <w:iCs/>
          <w:szCs w:val="20"/>
        </w:rPr>
      </w:pPr>
      <w:r w:rsidRPr="00496F7A">
        <w:rPr>
          <w:bCs/>
          <w:iCs/>
          <w:szCs w:val="20"/>
        </w:rPr>
        <w:t>átadni a rendszer adminisztrációjával és üzemeltetésével kapcsolatos ismereteket, kivéve azokat az idevágó feladatokat, amiket közvetlenül a végfelhasználóknak kell elvégezniük</w:t>
      </w:r>
      <w:r>
        <w:rPr>
          <w:bCs/>
          <w:iCs/>
          <w:szCs w:val="20"/>
        </w:rPr>
        <w:t>,</w:t>
      </w:r>
    </w:p>
    <w:p w14:paraId="5D609737" w14:textId="445C1DEB" w:rsidR="00496F7A" w:rsidRPr="00496F7A" w:rsidRDefault="00496F7A" w:rsidP="00496F7A">
      <w:pPr>
        <w:pStyle w:val="Listaszerbekezds"/>
        <w:numPr>
          <w:ilvl w:val="0"/>
          <w:numId w:val="34"/>
        </w:numPr>
        <w:rPr>
          <w:bCs/>
          <w:iCs/>
          <w:szCs w:val="20"/>
        </w:rPr>
      </w:pPr>
      <w:r w:rsidRPr="00496F7A">
        <w:rPr>
          <w:bCs/>
          <w:iCs/>
          <w:szCs w:val="20"/>
        </w:rPr>
        <w:t>ismertetni a rendszer belső működését, még áttekintő módon sem, kivéve, ha annak megértése nélkülözhetetlen a rendszer helyes vagy hatékony használatához</w:t>
      </w:r>
      <w:r>
        <w:rPr>
          <w:bCs/>
          <w:iCs/>
          <w:szCs w:val="20"/>
        </w:rPr>
        <w:t>,</w:t>
      </w:r>
    </w:p>
    <w:p w14:paraId="5D95F1FE" w14:textId="3EA5445E" w:rsidR="00496F7A" w:rsidRPr="00496F7A" w:rsidRDefault="00496F7A" w:rsidP="00496F7A">
      <w:pPr>
        <w:pStyle w:val="Listaszerbekezds"/>
        <w:numPr>
          <w:ilvl w:val="0"/>
          <w:numId w:val="34"/>
        </w:numPr>
        <w:rPr>
          <w:bCs/>
          <w:iCs/>
          <w:szCs w:val="20"/>
        </w:rPr>
      </w:pPr>
      <w:r w:rsidRPr="00496F7A">
        <w:rPr>
          <w:bCs/>
          <w:iCs/>
          <w:szCs w:val="20"/>
        </w:rPr>
        <w:t xml:space="preserve">ismertetni a felhasználói felületet megjelenítő hardver- vagy szoftvereszközöket (internetes böngésző, mobiltelefon </w:t>
      </w:r>
      <w:proofErr w:type="spellStart"/>
      <w:r w:rsidRPr="00496F7A">
        <w:rPr>
          <w:bCs/>
          <w:iCs/>
          <w:szCs w:val="20"/>
        </w:rPr>
        <w:t>stb</w:t>
      </w:r>
      <w:proofErr w:type="spellEnd"/>
      <w:r w:rsidRPr="00496F7A">
        <w:rPr>
          <w:bCs/>
          <w:iCs/>
          <w:szCs w:val="20"/>
        </w:rPr>
        <w:t>), kivéve, ha speciális eszközről van szó</w:t>
      </w:r>
      <w:r>
        <w:rPr>
          <w:bCs/>
          <w:iCs/>
          <w:szCs w:val="20"/>
        </w:rPr>
        <w:t>,</w:t>
      </w:r>
    </w:p>
    <w:p w14:paraId="15CEFD2D" w14:textId="6AC842C6" w:rsidR="003914F2" w:rsidRPr="00496F7A" w:rsidRDefault="00496F7A" w:rsidP="00496F7A">
      <w:pPr>
        <w:pStyle w:val="Listaszerbekezds"/>
        <w:numPr>
          <w:ilvl w:val="0"/>
          <w:numId w:val="34"/>
        </w:numPr>
        <w:rPr>
          <w:bCs/>
          <w:iCs/>
          <w:szCs w:val="20"/>
        </w:rPr>
      </w:pPr>
      <w:r w:rsidRPr="00496F7A">
        <w:rPr>
          <w:bCs/>
          <w:iCs/>
          <w:szCs w:val="20"/>
        </w:rPr>
        <w:t>átadni olyan ismereteket, amellyel az átlagos számítógép-felhasználó rendelkezik (például hogyan kell egy fájlt a helyi fájlrendszerből feltöltésre kiválasztani).</w:t>
      </w:r>
    </w:p>
    <w:p w14:paraId="0CDD2CC7" w14:textId="5D76D683" w:rsidR="00AC6A2B" w:rsidRDefault="000C4CAC" w:rsidP="00C609BA">
      <w:pPr>
        <w:spacing w:before="240" w:after="240"/>
        <w:rPr>
          <w:b/>
          <w:iCs/>
          <w:szCs w:val="24"/>
        </w:rPr>
      </w:pPr>
      <w:bookmarkStart w:id="54" w:name="_Toc178330898"/>
      <w:r w:rsidRPr="00581E17">
        <w:rPr>
          <w:b/>
          <w:iCs/>
          <w:szCs w:val="24"/>
        </w:rPr>
        <w:t>Felhasználói kör</w:t>
      </w:r>
      <w:bookmarkEnd w:id="54"/>
    </w:p>
    <w:p w14:paraId="6288B149" w14:textId="6EBE7BEF" w:rsidR="00496F7A" w:rsidRPr="00581E17" w:rsidRDefault="00496F7A" w:rsidP="003F0E3B">
      <w:pPr>
        <w:spacing w:after="120"/>
      </w:pPr>
      <w:r w:rsidRPr="00496F7A">
        <w:lastRenderedPageBreak/>
        <w:t>A felhasználói kézikönyv az alábbi felhasználói kör számára készül (az alkalmazást szállító kivételével)</w:t>
      </w:r>
      <w:r w:rsidR="003F0E3B"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819"/>
      </w:tblGrid>
      <w:tr w:rsidR="006B5F5C" w:rsidRPr="00581E17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77777777" w:rsidR="006B5F5C" w:rsidRPr="00115884" w:rsidRDefault="006B5F5C" w:rsidP="00547DA2">
            <w:pPr>
              <w:rPr>
                <w:b/>
                <w:bCs w:val="0"/>
                <w:iCs/>
              </w:rPr>
            </w:pPr>
            <w:r w:rsidRPr="00115884">
              <w:rPr>
                <w:b/>
                <w:bCs w:val="0"/>
                <w:iCs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115884" w:rsidRDefault="006B5F5C" w:rsidP="00547DA2">
            <w:pPr>
              <w:rPr>
                <w:b/>
                <w:bCs w:val="0"/>
                <w:iCs/>
              </w:rPr>
            </w:pPr>
            <w:r w:rsidRPr="00115884">
              <w:rPr>
                <w:b/>
                <w:bCs w:val="0"/>
                <w:iCs/>
              </w:rPr>
              <w:t>Felhasználás módja</w:t>
            </w:r>
          </w:p>
        </w:tc>
      </w:tr>
      <w:tr w:rsidR="00496F7A" w:rsidRPr="00581E17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71FFFA2A" w:rsidR="00496F7A" w:rsidRPr="00581E17" w:rsidRDefault="00496F7A" w:rsidP="00496F7A">
            <w:pPr>
              <w:rPr>
                <w:iCs/>
              </w:rPr>
            </w:pPr>
            <w:r>
              <w:t>Végfelhasználó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524BA421" w:rsidR="00496F7A" w:rsidRPr="00581E17" w:rsidRDefault="00496F7A" w:rsidP="00496F7A">
            <w:pPr>
              <w:rPr>
                <w:iCs/>
              </w:rPr>
            </w:pPr>
            <w:r>
              <w:t>Rendszer használatához szükséges információkat a dokumentum tartalmazza.</w:t>
            </w:r>
          </w:p>
        </w:tc>
      </w:tr>
      <w:tr w:rsidR="00496F7A" w:rsidRPr="00581E17" w14:paraId="3BA6FAB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7F56A" w14:textId="64B34B67" w:rsidR="00496F7A" w:rsidRPr="00581E17" w:rsidRDefault="00496F7A" w:rsidP="00496F7A">
            <w:pPr>
              <w:rPr>
                <w:iCs/>
              </w:rPr>
            </w:pPr>
            <w:r>
              <w:t>Igazgatási szakértő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B451B" w14:textId="0F65CEF7" w:rsidR="00496F7A" w:rsidRPr="00581E17" w:rsidRDefault="00496F7A" w:rsidP="00496F7A">
            <w:pPr>
              <w:rPr>
                <w:iCs/>
              </w:rPr>
            </w:pPr>
            <w:r>
              <w:t>A leírás alapján az igazgatási folyamatok a terveknek megfelelően, egyértelműen végrehajthatók.</w:t>
            </w:r>
          </w:p>
        </w:tc>
      </w:tr>
      <w:tr w:rsidR="00496F7A" w:rsidRPr="00581E17" w14:paraId="1E8DE44D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48FF" w14:textId="50868E16" w:rsidR="00496F7A" w:rsidRPr="00581E17" w:rsidRDefault="00496F7A" w:rsidP="00496F7A">
            <w:pPr>
              <w:rPr>
                <w:iCs/>
              </w:rPr>
            </w:pPr>
            <w:r>
              <w:t>Minőségbiztosító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CA7CB" w14:textId="5ADAEB54" w:rsidR="00496F7A" w:rsidRPr="00581E17" w:rsidRDefault="00496F7A" w:rsidP="00496F7A">
            <w:pPr>
              <w:rPr>
                <w:iCs/>
              </w:rPr>
            </w:pPr>
            <w:r>
              <w:t>Dokumentum teljes körűsége, sablonnak való megfelelés.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5" w:name="_Toc178330899"/>
      <w:r w:rsidRPr="00581E17">
        <w:rPr>
          <w:b/>
          <w:iCs/>
          <w:szCs w:val="24"/>
        </w:rPr>
        <w:t>Felhasznált dokumentumok</w:t>
      </w:r>
      <w:bookmarkEnd w:id="55"/>
    </w:p>
    <w:p w14:paraId="70FEFEDA" w14:textId="77777777" w:rsidR="006F236E" w:rsidRPr="006F236E" w:rsidRDefault="006F236E" w:rsidP="006F236E">
      <w:pPr>
        <w:pStyle w:val="Listaszerbekezds"/>
        <w:numPr>
          <w:ilvl w:val="0"/>
          <w:numId w:val="63"/>
        </w:numPr>
      </w:pPr>
      <w:r w:rsidRPr="006F236E">
        <w:t>Igazgatási rendszerterv</w:t>
      </w:r>
    </w:p>
    <w:p w14:paraId="0183D9B9" w14:textId="77777777" w:rsidR="006F236E" w:rsidRPr="006F236E" w:rsidRDefault="006F236E" w:rsidP="006F236E">
      <w:pPr>
        <w:pStyle w:val="Listaszerbekezds"/>
        <w:numPr>
          <w:ilvl w:val="0"/>
          <w:numId w:val="63"/>
        </w:numPr>
      </w:pPr>
      <w:r w:rsidRPr="006F236E">
        <w:t>Funkcionális specifikáció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33AF55A3" w14:textId="1763597E" w:rsidR="005B71F4" w:rsidRPr="00547DA2" w:rsidRDefault="005B71F4" w:rsidP="00547DA2">
      <w:pPr>
        <w:pStyle w:val="Cmsor1"/>
      </w:pPr>
      <w:bookmarkStart w:id="56" w:name="_Toc178860542"/>
      <w:bookmarkStart w:id="57" w:name="_Toc178330900"/>
      <w:bookmarkStart w:id="58" w:name="_Toc180764005"/>
      <w:r w:rsidRPr="00547DA2">
        <w:lastRenderedPageBreak/>
        <w:t>Cél és h</w:t>
      </w:r>
      <w:bookmarkEnd w:id="56"/>
      <w:r w:rsidRPr="00547DA2">
        <w:t>at</w:t>
      </w:r>
      <w:r w:rsidR="00EA4C15">
        <w:t>ó</w:t>
      </w:r>
      <w:r w:rsidRPr="00547DA2">
        <w:t>kör</w:t>
      </w:r>
      <w:bookmarkEnd w:id="57"/>
      <w:bookmarkEnd w:id="58"/>
    </w:p>
    <w:p w14:paraId="073BC856" w14:textId="30DA2EA1" w:rsidR="00432440" w:rsidRPr="00432440" w:rsidRDefault="00DF4412" w:rsidP="00432440">
      <w:pPr>
        <w:spacing w:after="240"/>
        <w:rPr>
          <w:snapToGrid/>
        </w:rPr>
      </w:pPr>
      <w:r>
        <w:t>{TÖRLENDŐ_RÉSZ}</w:t>
      </w:r>
    </w:p>
    <w:p w14:paraId="29FBBF97" w14:textId="0301946D" w:rsidR="006F236E" w:rsidRDefault="00F65384" w:rsidP="006F236E">
      <w:pPr>
        <w:spacing w:after="240"/>
      </w:pPr>
      <w:r>
        <w:t>A fejezet célja: a</w:t>
      </w:r>
      <w:r w:rsidR="006F236E">
        <w:t xml:space="preserve"> felhasználói kézikönyv dokumentum célja és hatóköre.</w:t>
      </w:r>
    </w:p>
    <w:p w14:paraId="1089DE82" w14:textId="5DF33839" w:rsidR="00C30BC9" w:rsidRDefault="00F65384" w:rsidP="006F236E">
      <w:pPr>
        <w:spacing w:after="240"/>
      </w:pPr>
      <w:r>
        <w:t xml:space="preserve">A fejezet tartalmi elvárása: </w:t>
      </w:r>
      <w:r w:rsidR="006F236E">
        <w:t>azonosítsa a felhasználói kézikönyv dokumentum pontos célját, a projektet magát. Itt kerül sor a felhasználói kör kijelölésére is a projektszervezetet figyelembe véve.</w:t>
      </w:r>
    </w:p>
    <w:p w14:paraId="1A42B522" w14:textId="1429EA82" w:rsidR="00DF4412" w:rsidRPr="00432440" w:rsidRDefault="00DF4412" w:rsidP="00DF4412">
      <w:pPr>
        <w:spacing w:after="240"/>
        <w:rPr>
          <w:snapToGrid/>
        </w:rPr>
      </w:pPr>
      <w:r w:rsidRPr="00432440">
        <w:t>{TÖRLENDŐ_RÉSZ_VÉGE}</w:t>
      </w:r>
    </w:p>
    <w:p w14:paraId="29275A9D" w14:textId="68D20300" w:rsidR="00C30BC9" w:rsidRPr="007F0A13" w:rsidRDefault="00F65384" w:rsidP="007F0A13">
      <w:pPr>
        <w:pStyle w:val="Cmsor2"/>
      </w:pPr>
      <w:bookmarkStart w:id="59" w:name="_Toc180764006"/>
      <w:r>
        <w:t>Elvárt ismeretek</w:t>
      </w:r>
      <w:bookmarkEnd w:id="59"/>
    </w:p>
    <w:p w14:paraId="1DAD7A0A" w14:textId="10DC0A7F" w:rsidR="00432440" w:rsidRPr="00432440" w:rsidRDefault="001D55BD" w:rsidP="00432440">
      <w:pPr>
        <w:spacing w:after="240"/>
        <w:rPr>
          <w:snapToGrid/>
        </w:rPr>
      </w:pPr>
      <w:r>
        <w:t>{TÖRLENDŐ_RÉSZ}</w:t>
      </w:r>
    </w:p>
    <w:p w14:paraId="07FB7E89" w14:textId="18B87726" w:rsidR="006F236E" w:rsidRDefault="00F65384" w:rsidP="006F236E">
      <w:pPr>
        <w:spacing w:after="240"/>
      </w:pPr>
      <w:r>
        <w:t>Az alfejezet célja: m</w:t>
      </w:r>
      <w:r w:rsidR="006F236E">
        <w:t>ilyen ismereteket feltételez a dokumentum az olvasótól.</w:t>
      </w:r>
    </w:p>
    <w:p w14:paraId="564BA86C" w14:textId="58AF8AA6" w:rsidR="00B20A8F" w:rsidRDefault="006F236E" w:rsidP="006F236E">
      <w:pPr>
        <w:spacing w:after="240"/>
      </w:pPr>
      <w:r>
        <w:t>A</w:t>
      </w:r>
      <w:r w:rsidR="00F65384">
        <w:t>z</w:t>
      </w:r>
      <w:r>
        <w:t xml:space="preserve"> </w:t>
      </w:r>
      <w:r w:rsidR="00F65384">
        <w:t>al</w:t>
      </w:r>
      <w:r w:rsidR="007D623B">
        <w:t>fejezet</w:t>
      </w:r>
      <w:r w:rsidR="00F65384">
        <w:t xml:space="preserve"> tartalmi elvárása:</w:t>
      </w:r>
      <w:r>
        <w:t xml:space="preserve"> sorolja fel azokat az ismereteket (akár általános informatikai tudásról, akár a rendszert üzemeltető szervezetben használatos fogalmakról, protokollokról van szó), melyek meglétét feltételezi az olvasótól, és amikre a továbbiak során magyarázat nélkül támaszkodni fog. Amennyiben ezen ismeretek egy vagy több más dokumentumban tárgyalásra kerülnek, hivatkozzon ezekre a dokumentumokra</w:t>
      </w:r>
      <w:r w:rsidR="00432440">
        <w:t>.</w:t>
      </w:r>
    </w:p>
    <w:p w14:paraId="65CBFD85" w14:textId="2558AF59" w:rsidR="00C30BC9" w:rsidRDefault="00B20A8F" w:rsidP="001D55BD">
      <w:pPr>
        <w:spacing w:after="240"/>
      </w:pPr>
      <w:r w:rsidRPr="00432440">
        <w:t>{TÖRLENDŐ_RÉSZ_VÉGE}</w:t>
      </w:r>
    </w:p>
    <w:p w14:paraId="5CACE7F0" w14:textId="3CAE09C9" w:rsidR="007D623B" w:rsidRDefault="00F65384" w:rsidP="007D623B">
      <w:pPr>
        <w:pStyle w:val="Cmsor2"/>
        <w:rPr>
          <w:snapToGrid/>
        </w:rPr>
      </w:pPr>
      <w:bookmarkStart w:id="60" w:name="_Toc180764007"/>
      <w:r>
        <w:rPr>
          <w:snapToGrid/>
        </w:rPr>
        <w:t>Kapcsolódó dokumentumok</w:t>
      </w:r>
      <w:bookmarkEnd w:id="60"/>
    </w:p>
    <w:p w14:paraId="69A384B3" w14:textId="77777777" w:rsidR="007D623B" w:rsidRDefault="007D623B" w:rsidP="007D623B">
      <w:pPr>
        <w:spacing w:after="240"/>
      </w:pPr>
      <w:r>
        <w:t>{TÖRLENDŐ_RÉSZ}</w:t>
      </w:r>
    </w:p>
    <w:p w14:paraId="2EA0B123" w14:textId="490F7666" w:rsidR="007D623B" w:rsidRPr="007D623B" w:rsidRDefault="00F65384" w:rsidP="007D623B">
      <w:pPr>
        <w:spacing w:after="240"/>
        <w:rPr>
          <w:snapToGrid/>
        </w:rPr>
      </w:pPr>
      <w:r>
        <w:rPr>
          <w:snapToGrid/>
        </w:rPr>
        <w:t>Az alfejezet célja: a</w:t>
      </w:r>
      <w:r w:rsidR="007D623B" w:rsidRPr="007D623B">
        <w:rPr>
          <w:snapToGrid/>
        </w:rPr>
        <w:t>z értelmezést segítő, az elkészítéshez felhasznált dokumentumok felsorolása.</w:t>
      </w:r>
    </w:p>
    <w:p w14:paraId="5B566817" w14:textId="54C51E60" w:rsidR="007D623B" w:rsidRPr="00432440" w:rsidRDefault="007D623B" w:rsidP="007D623B">
      <w:pPr>
        <w:spacing w:after="240"/>
        <w:rPr>
          <w:snapToGrid/>
        </w:rPr>
      </w:pPr>
      <w:r w:rsidRPr="007D623B">
        <w:rPr>
          <w:snapToGrid/>
        </w:rPr>
        <w:t>A</w:t>
      </w:r>
      <w:r w:rsidR="00F65384">
        <w:rPr>
          <w:snapToGrid/>
        </w:rPr>
        <w:t>z</w:t>
      </w:r>
      <w:r w:rsidRPr="007D623B">
        <w:rPr>
          <w:snapToGrid/>
        </w:rPr>
        <w:t xml:space="preserve"> </w:t>
      </w:r>
      <w:r w:rsidR="00F65384">
        <w:rPr>
          <w:snapToGrid/>
        </w:rPr>
        <w:t>al</w:t>
      </w:r>
      <w:r>
        <w:rPr>
          <w:snapToGrid/>
        </w:rPr>
        <w:t>fejezet</w:t>
      </w:r>
      <w:r w:rsidR="00F65384">
        <w:rPr>
          <w:snapToGrid/>
        </w:rPr>
        <w:t xml:space="preserve"> tartalmi elvárása:</w:t>
      </w:r>
      <w:r w:rsidRPr="007D623B">
        <w:rPr>
          <w:snapToGrid/>
        </w:rPr>
        <w:t xml:space="preserve"> adja meg azon dokumentumokat, melyek olyan információkat tartalmaznak, amelyek a felhasználói kézikönyv kialakításában szerepet játszottak.</w:t>
      </w:r>
    </w:p>
    <w:p w14:paraId="766A5DF5" w14:textId="5085B5E3" w:rsidR="007D623B" w:rsidRPr="007D623B" w:rsidRDefault="007D623B" w:rsidP="007D623B">
      <w:pPr>
        <w:spacing w:after="240"/>
      </w:pPr>
      <w:r w:rsidRPr="00432440">
        <w:t>{TÖRLENDŐ_RÉSZ_VÉGE}</w:t>
      </w:r>
    </w:p>
    <w:p w14:paraId="5DC9B1E7" w14:textId="05A76F5A" w:rsidR="00C30BC9" w:rsidRPr="00547DA2" w:rsidRDefault="00A04E5F" w:rsidP="00547DA2">
      <w:pPr>
        <w:pStyle w:val="Cmsor1"/>
      </w:pPr>
      <w:bookmarkStart w:id="61" w:name="_Toc180764008"/>
      <w:r w:rsidRPr="00A04E5F">
        <w:t>Rendszer általános bemutatása</w:t>
      </w:r>
      <w:bookmarkEnd w:id="61"/>
    </w:p>
    <w:p w14:paraId="0C507230" w14:textId="3102F7E3" w:rsidR="004949F5" w:rsidRPr="004949F5" w:rsidRDefault="004949F5" w:rsidP="004949F5">
      <w:pPr>
        <w:spacing w:after="240"/>
        <w:rPr>
          <w:snapToGrid/>
        </w:rPr>
      </w:pPr>
      <w:r>
        <w:t>{TÖRLENDŐ_RÉSZ}</w:t>
      </w:r>
    </w:p>
    <w:p w14:paraId="23459AA6" w14:textId="1FFD04EC" w:rsidR="00A04E5F" w:rsidRDefault="00F65384" w:rsidP="00A04E5F">
      <w:pPr>
        <w:spacing w:after="240"/>
      </w:pPr>
      <w:r>
        <w:t>A fejezet célja: a</w:t>
      </w:r>
      <w:r w:rsidR="00A04E5F">
        <w:t xml:space="preserve"> rendszer használatához szükséges elméleti információk.</w:t>
      </w:r>
    </w:p>
    <w:p w14:paraId="77C904D1" w14:textId="25985A50" w:rsidR="00A04E5F" w:rsidRDefault="00F65384" w:rsidP="00A04E5F">
      <w:pPr>
        <w:spacing w:after="240"/>
      </w:pPr>
      <w:r>
        <w:lastRenderedPageBreak/>
        <w:t xml:space="preserve">A fejezet tartalmi elvárása: </w:t>
      </w:r>
      <w:r w:rsidR="00A04E5F">
        <w:t>ismertesse azon elméleti (tehát nem a rendszer konkrét használatával, hanem a rendszer általában vett szerepével, céljával, működési elveivel kapcsolatos) információt, melyre a végfelhasználónak szüksége van ahhoz, hogy a rendszert helyesen használja, illetve tisztában legyen a rendszerben végrehajtott tevékenységeinek következményeivel, a rendszer képességeinek korlátaival.</w:t>
      </w:r>
    </w:p>
    <w:p w14:paraId="1448AAF2" w14:textId="7688C3B6" w:rsidR="0004597C" w:rsidRDefault="0004597C" w:rsidP="00A04E5F">
      <w:pPr>
        <w:spacing w:after="240"/>
      </w:pPr>
      <w:r w:rsidRPr="00B673FF">
        <w:t>{TÖRLENDŐ_RÉSZ_VÉGE}</w:t>
      </w:r>
    </w:p>
    <w:p w14:paraId="7AFF436A" w14:textId="7D565E12" w:rsidR="00A04E5F" w:rsidRPr="00547DA2" w:rsidRDefault="003416AB" w:rsidP="00A04E5F">
      <w:pPr>
        <w:pStyle w:val="Cmsor2"/>
      </w:pPr>
      <w:bookmarkStart w:id="62" w:name="_Toc180764009"/>
      <w:r>
        <w:t>A rendszer célja</w:t>
      </w:r>
      <w:bookmarkEnd w:id="62"/>
    </w:p>
    <w:p w14:paraId="2DCA44BA" w14:textId="77777777" w:rsidR="00A04E5F" w:rsidRPr="004949F5" w:rsidRDefault="00A04E5F" w:rsidP="00A04E5F">
      <w:pPr>
        <w:spacing w:after="240"/>
        <w:rPr>
          <w:snapToGrid/>
        </w:rPr>
      </w:pPr>
      <w:r>
        <w:t>{TÖRLENDŐ_RÉSZ}</w:t>
      </w:r>
    </w:p>
    <w:p w14:paraId="7F746DB1" w14:textId="7C1DE946" w:rsidR="00A04E5F" w:rsidRDefault="003416AB" w:rsidP="00A04E5F">
      <w:pPr>
        <w:spacing w:after="240"/>
      </w:pPr>
      <w:r>
        <w:t>Az alfejezet célja: m</w:t>
      </w:r>
      <w:r w:rsidR="00A04E5F">
        <w:t>ilyen szerepet tölt be a rendszer a rendszert használó szervezetben.</w:t>
      </w:r>
    </w:p>
    <w:p w14:paraId="71BC882E" w14:textId="0791D318" w:rsidR="00A04E5F" w:rsidRDefault="00A04E5F" w:rsidP="00A04E5F">
      <w:pPr>
        <w:spacing w:after="240"/>
      </w:pPr>
      <w:r>
        <w:t>A</w:t>
      </w:r>
      <w:r w:rsidR="003416AB">
        <w:t>z</w:t>
      </w:r>
      <w:r>
        <w:t xml:space="preserve"> </w:t>
      </w:r>
      <w:r w:rsidR="003416AB">
        <w:t>al</w:t>
      </w:r>
      <w:r>
        <w:t>fejezet</w:t>
      </w:r>
      <w:r w:rsidR="003416AB">
        <w:t xml:space="preserve"> tartalmi elvárása:</w:t>
      </w:r>
      <w:r>
        <w:t xml:space="preserve"> ismertesse, hogy a rendszert milyen feladatokra lehet használni, és azt is, milyen feladatok elvégzésére nem alkalmas. Értelemszerűen csak azokat a feladatokat kell felsorolni, melyek "láthatók" és értelmezhetők a végfelhasználók számára, vagyis őt a mindennapi munkája során közvetlenül érintik. A kizárólag az adminisztrátorok és üzemeltetők számára releváns feladatokat az alfejezetnek nem kell megemlítenie (például rendszeres adatmentés, naplózás, </w:t>
      </w:r>
      <w:proofErr w:type="spellStart"/>
      <w:r>
        <w:t>monitorozó</w:t>
      </w:r>
      <w:proofErr w:type="spellEnd"/>
      <w:r>
        <w:t xml:space="preserve"> eszközök felé küldött adatok).</w:t>
      </w:r>
    </w:p>
    <w:p w14:paraId="12976DBF" w14:textId="508AA3D8" w:rsidR="00A04E5F" w:rsidRDefault="00A04E5F" w:rsidP="00A04E5F">
      <w:pPr>
        <w:spacing w:after="240"/>
      </w:pPr>
      <w:r w:rsidRPr="00B673FF">
        <w:t>{TÖRLENDŐ_RÉSZ_VÉGE}</w:t>
      </w:r>
    </w:p>
    <w:p w14:paraId="52CBC52A" w14:textId="2395C727" w:rsidR="00A04E5F" w:rsidRPr="00A04E5F" w:rsidRDefault="008E4CF7" w:rsidP="00A04E5F">
      <w:pPr>
        <w:pStyle w:val="Cmsor2"/>
      </w:pPr>
      <w:bookmarkStart w:id="63" w:name="_Toc180764010"/>
      <w:r w:rsidRPr="008E4CF7">
        <w:t>Fogalmak és rövidítések</w:t>
      </w:r>
      <w:bookmarkEnd w:id="63"/>
    </w:p>
    <w:p w14:paraId="6E57C35B" w14:textId="77777777" w:rsidR="00A04E5F" w:rsidRPr="004949F5" w:rsidRDefault="00A04E5F" w:rsidP="00A04E5F">
      <w:pPr>
        <w:spacing w:after="240"/>
        <w:rPr>
          <w:snapToGrid/>
        </w:rPr>
      </w:pPr>
      <w:r>
        <w:t>{TÖRLENDŐ_RÉSZ}</w:t>
      </w:r>
    </w:p>
    <w:p w14:paraId="67A42767" w14:textId="77D9AC3F" w:rsidR="00A04E5F" w:rsidRDefault="00A04E5F" w:rsidP="00A04E5F">
      <w:pPr>
        <w:spacing w:after="240"/>
      </w:pPr>
      <w:r>
        <w:t>A</w:t>
      </w:r>
      <w:r w:rsidR="003416AB">
        <w:t>z alfejezet célja:</w:t>
      </w:r>
      <w:r>
        <w:t xml:space="preserve"> </w:t>
      </w:r>
      <w:r w:rsidR="003416AB">
        <w:t xml:space="preserve">a </w:t>
      </w:r>
      <w:r>
        <w:t>rendszer használatának megértéséhez szükséges</w:t>
      </w:r>
      <w:r w:rsidR="008E4CF7">
        <w:t xml:space="preserve">, illetve </w:t>
      </w:r>
      <w:r w:rsidR="008E4CF7" w:rsidRPr="008E4CF7">
        <w:t>felhasználói felület használata során felmerülő fogalmak</w:t>
      </w:r>
      <w:r w:rsidR="008E4CF7">
        <w:t>, rövidítések</w:t>
      </w:r>
      <w:r w:rsidR="008E4CF7" w:rsidRPr="008E4CF7">
        <w:t xml:space="preserve"> defin</w:t>
      </w:r>
      <w:r w:rsidR="008E4CF7">
        <w:t>iálása</w:t>
      </w:r>
      <w:r>
        <w:t>.</w:t>
      </w:r>
    </w:p>
    <w:p w14:paraId="2462D377" w14:textId="7545DC11" w:rsidR="003F0E3B" w:rsidRDefault="00A04E5F" w:rsidP="00A04E5F">
      <w:pPr>
        <w:spacing w:after="240"/>
      </w:pPr>
      <w:r>
        <w:t>A</w:t>
      </w:r>
      <w:r w:rsidR="003416AB">
        <w:t>z alfejezet tartalmi elvárása</w:t>
      </w:r>
      <w:r w:rsidR="00115884">
        <w:t>i</w:t>
      </w:r>
      <w:r w:rsidR="003416AB">
        <w:t>:</w:t>
      </w:r>
    </w:p>
    <w:p w14:paraId="55A9628E" w14:textId="7C9D46FB" w:rsidR="00A04E5F" w:rsidRDefault="008E4CF7" w:rsidP="003F0E3B">
      <w:pPr>
        <w:pStyle w:val="Listaszerbekezds"/>
        <w:numPr>
          <w:ilvl w:val="0"/>
          <w:numId w:val="99"/>
        </w:numPr>
      </w:pPr>
      <w:r>
        <w:t>sorolja fel a felhasználó felület használatához kapcsolódó üzleti és informatikai fogalmakat, rövidítéseket és definiálja azokat pár mondatban</w:t>
      </w:r>
      <w:r w:rsidR="00115884">
        <w:t>,</w:t>
      </w:r>
    </w:p>
    <w:p w14:paraId="5E36C41D" w14:textId="3024F0B0" w:rsidR="00A04E5F" w:rsidRDefault="00A04E5F" w:rsidP="00A04E5F">
      <w:pPr>
        <w:pStyle w:val="Listaszerbekezds"/>
        <w:numPr>
          <w:ilvl w:val="0"/>
          <w:numId w:val="66"/>
        </w:numPr>
      </w:pPr>
      <w:r>
        <w:t>ismertesse azokat az üzleti vagy a rendszert üzemeltető szervezetnél használatos folyamatokhoz kapcsolódó fogalmakat, melyek közvetlenül megjelennek a felhasználói felületen (például számla, jóváhagyás, telepítési hely). Ezeket akkor is érdemes röviden bemutatni, ha a szervezeten belül közismertek, hiszen előfordulhat, hogy egy újonnan felvett kolléga a betanulást az adott rendszer használatának megismerésével kezdi,</w:t>
      </w:r>
    </w:p>
    <w:p w14:paraId="5EE25119" w14:textId="760E8744" w:rsidR="00A04E5F" w:rsidRDefault="00A04E5F" w:rsidP="00A04E5F">
      <w:pPr>
        <w:pStyle w:val="Listaszerbekezds"/>
        <w:numPr>
          <w:ilvl w:val="0"/>
          <w:numId w:val="66"/>
        </w:numPr>
      </w:pPr>
      <w:r>
        <w:t>definiálja kell azokat a fogalmakat is, melyeket a későbbi fejezetekben a felhasználói kézikönyv használ a különböző tevékenységek elvégzési módjának leírásakor (például legördülő lista, panel, dialógusablak).</w:t>
      </w:r>
    </w:p>
    <w:p w14:paraId="30AC086B" w14:textId="14326489" w:rsidR="00A04E5F" w:rsidRDefault="00A04E5F" w:rsidP="00A04E5F">
      <w:pPr>
        <w:spacing w:after="240"/>
      </w:pPr>
      <w:r w:rsidRPr="00B673FF">
        <w:lastRenderedPageBreak/>
        <w:t>{TÖRLENDŐ_RÉSZ_VÉGE}</w:t>
      </w:r>
    </w:p>
    <w:p w14:paraId="69BD02B0" w14:textId="4146B415" w:rsidR="00A04E5F" w:rsidRPr="00A04E5F" w:rsidRDefault="00A04E5F" w:rsidP="00A04E5F">
      <w:pPr>
        <w:pStyle w:val="Cmsor2"/>
      </w:pPr>
      <w:bookmarkStart w:id="64" w:name="_Toc180764011"/>
      <w:r w:rsidRPr="00A04E5F">
        <w:t>Végfelhasználói típusok</w:t>
      </w:r>
      <w:r w:rsidR="008E4CF7">
        <w:t xml:space="preserve"> (szerepkörök)</w:t>
      </w:r>
      <w:bookmarkEnd w:id="64"/>
    </w:p>
    <w:p w14:paraId="131CFBDF" w14:textId="77777777" w:rsidR="00A04E5F" w:rsidRPr="004949F5" w:rsidRDefault="00A04E5F" w:rsidP="00A04E5F">
      <w:pPr>
        <w:spacing w:after="240"/>
        <w:rPr>
          <w:snapToGrid/>
        </w:rPr>
      </w:pPr>
      <w:r>
        <w:t>{TÖRLENDŐ_RÉSZ}</w:t>
      </w:r>
    </w:p>
    <w:p w14:paraId="0130FB62" w14:textId="3733E2EA" w:rsidR="00A04E5F" w:rsidRDefault="003416AB" w:rsidP="00A04E5F">
      <w:r>
        <w:t>Az alfejezet célja: a</w:t>
      </w:r>
      <w:r w:rsidR="00A04E5F">
        <w:t xml:space="preserve"> rendszert használó végfelhasználók típusainak leírása.</w:t>
      </w:r>
    </w:p>
    <w:p w14:paraId="31474105" w14:textId="3979DA26" w:rsidR="00A04E5F" w:rsidRDefault="003416AB" w:rsidP="00115884">
      <w:pPr>
        <w:spacing w:before="120"/>
      </w:pPr>
      <w:r>
        <w:t>Az alfejezet tartalmi elvárása: a</w:t>
      </w:r>
      <w:r w:rsidR="00A04E5F">
        <w:t>mennyiben a rendszer különböző típusú</w:t>
      </w:r>
      <w:r w:rsidR="008E4CF7">
        <w:t>/szerepkörű</w:t>
      </w:r>
      <w:r w:rsidR="00A04E5F">
        <w:t xml:space="preserve"> végfelhasználók használják (például belső ügyintézők, külső partnerek stb.), az alfejezet mutassa be ezeket a típusokat, és tárgyalja, milyen típusú tevékenységeket végezhetnek el a rendszeren belül, így milyen különbségek vannak közöttük. Lényeges, hogy a végfelhasználó könnyen be tudja azonosítani, hogy ő melyik típushoz tartozik, illetve azt is, hogy amennyiben olyan tevékenységet kellene elvégeznie, melyre nem jogosult, kihez tud fordulni.</w:t>
      </w:r>
    </w:p>
    <w:p w14:paraId="7220A73F" w14:textId="1F7BDD04" w:rsidR="00A04E5F" w:rsidRDefault="00A04E5F" w:rsidP="00A04E5F">
      <w:pPr>
        <w:spacing w:before="240" w:after="240"/>
        <w:rPr>
          <w:snapToGrid/>
        </w:rPr>
      </w:pPr>
      <w:r w:rsidRPr="00B673FF">
        <w:t>{TÖRLENDŐ_RÉSZ_VÉGE}</w:t>
      </w:r>
    </w:p>
    <w:p w14:paraId="3780C008" w14:textId="0602EA65" w:rsidR="00DE606E" w:rsidRPr="00A04E5F" w:rsidRDefault="00DE606E" w:rsidP="00DE606E">
      <w:pPr>
        <w:pStyle w:val="Cmsor2"/>
      </w:pPr>
      <w:bookmarkStart w:id="65" w:name="_Toc180764012"/>
      <w:r w:rsidRPr="00DE606E">
        <w:t>Elérési módok</w:t>
      </w:r>
      <w:bookmarkEnd w:id="65"/>
    </w:p>
    <w:p w14:paraId="6153C5B3" w14:textId="77777777" w:rsidR="00DE606E" w:rsidRPr="004949F5" w:rsidRDefault="00DE606E" w:rsidP="00DE606E">
      <w:pPr>
        <w:spacing w:after="240"/>
        <w:rPr>
          <w:snapToGrid/>
        </w:rPr>
      </w:pPr>
      <w:r>
        <w:t>{TÖRLENDŐ_RÉSZ}</w:t>
      </w:r>
    </w:p>
    <w:p w14:paraId="38DA50F3" w14:textId="4870132A" w:rsidR="00DE606E" w:rsidRDefault="003416AB" w:rsidP="00DE606E">
      <w:pPr>
        <w:spacing w:before="240" w:after="240"/>
      </w:pPr>
      <w:r>
        <w:t>Az alfejezet célja: m</w:t>
      </w:r>
      <w:r w:rsidR="00DE606E">
        <w:t>ilyen különböző eszközökön, csatornákon lehet hozzáférni a rendszerhez.</w:t>
      </w:r>
    </w:p>
    <w:p w14:paraId="3348D9F7" w14:textId="0E5A84D6" w:rsidR="00DE606E" w:rsidRDefault="00040390" w:rsidP="00DE606E">
      <w:pPr>
        <w:spacing w:before="240" w:after="240"/>
      </w:pPr>
      <w:r>
        <w:t>Az alfejezet tartalmi elvárása: e</w:t>
      </w:r>
      <w:r w:rsidR="00DE606E">
        <w:t xml:space="preserve">lőfordulhat, hogy a rendszert különböző eszközökön, illetve csatornán keresztül (böngésző, </w:t>
      </w:r>
      <w:proofErr w:type="spellStart"/>
      <w:r w:rsidR="00DE606E">
        <w:t>desktop</w:t>
      </w:r>
      <w:proofErr w:type="spellEnd"/>
      <w:r w:rsidR="00DE606E">
        <w:t xml:space="preserve"> alkalmazás, mobilalkalmazás, parancssor) lehet elérni. A fejezet sorolja fel ezeket, és ha a különböző felületek funkcionálisan nem egyenrangúak (például a mobilalkalmazásban elvégezhető tevékenységek köre szűkebb, mint a böngészőben megnyitható felületé), vagy a különböző felületek elérési feltételei eltérnek (például a mobilalkalmazást csak bizonyos típusú végfelhasználók futtathatják, ellentétben a mindenki számára rendelkezésre álló, böngészőben megnyitható felülettel), azt ki kell hangsúlyoznia.</w:t>
      </w:r>
    </w:p>
    <w:p w14:paraId="6D2F7A00" w14:textId="502178EA" w:rsidR="00DE606E" w:rsidRDefault="00DE606E" w:rsidP="00A04E5F">
      <w:pPr>
        <w:spacing w:before="240" w:after="240"/>
      </w:pPr>
      <w:r w:rsidRPr="00B673FF">
        <w:t>{TÖRLENDŐ_RÉSZ_VÉGE}</w:t>
      </w:r>
    </w:p>
    <w:p w14:paraId="16FEFB68" w14:textId="3F6B7F83" w:rsidR="00DE606E" w:rsidRPr="00A04E5F" w:rsidRDefault="00DE606E" w:rsidP="00DE606E">
      <w:pPr>
        <w:pStyle w:val="Cmsor2"/>
      </w:pPr>
      <w:bookmarkStart w:id="66" w:name="_Toc180764013"/>
      <w:r w:rsidRPr="00DE606E">
        <w:t>Más rendszerekkel való kapcsolat</w:t>
      </w:r>
      <w:bookmarkEnd w:id="66"/>
    </w:p>
    <w:p w14:paraId="4EFF7DBA" w14:textId="77777777" w:rsidR="00DE606E" w:rsidRPr="004949F5" w:rsidRDefault="00DE606E" w:rsidP="00DE606E">
      <w:pPr>
        <w:spacing w:after="240"/>
        <w:rPr>
          <w:snapToGrid/>
        </w:rPr>
      </w:pPr>
      <w:r>
        <w:t>{TÖRLENDŐ_RÉSZ}</w:t>
      </w:r>
    </w:p>
    <w:p w14:paraId="24993A96" w14:textId="20F44CCD" w:rsidR="00DE606E" w:rsidRDefault="00040390" w:rsidP="00DE606E">
      <w:pPr>
        <w:spacing w:before="240" w:after="240"/>
      </w:pPr>
      <w:r>
        <w:t>Az alfejezet célja: a r</w:t>
      </w:r>
      <w:r w:rsidR="00DE606E">
        <w:t>endszernek a rendszert üzemeltető szervezet más rendszereivel való kapcsolódásai.</w:t>
      </w:r>
    </w:p>
    <w:p w14:paraId="56D84470" w14:textId="04882025" w:rsidR="00DE606E" w:rsidRDefault="00DE606E" w:rsidP="00DE606E">
      <w:pPr>
        <w:spacing w:before="240" w:after="240"/>
      </w:pPr>
      <w:r>
        <w:t>A</w:t>
      </w:r>
      <w:r w:rsidR="00040390">
        <w:t>z</w:t>
      </w:r>
      <w:r>
        <w:t xml:space="preserve"> </w:t>
      </w:r>
      <w:r w:rsidR="00040390">
        <w:t>al</w:t>
      </w:r>
      <w:r>
        <w:t xml:space="preserve">fejezet </w:t>
      </w:r>
      <w:r w:rsidR="00040390">
        <w:t>tartalmi elvárása</w:t>
      </w:r>
      <w:r w:rsidR="00115884">
        <w:t>i</w:t>
      </w:r>
      <w:r w:rsidR="00040390">
        <w:t>:</w:t>
      </w:r>
    </w:p>
    <w:p w14:paraId="41C66B48" w14:textId="141873F6" w:rsidR="00DE606E" w:rsidRPr="00DE606E" w:rsidRDefault="00DE606E" w:rsidP="00DE606E">
      <w:pPr>
        <w:pStyle w:val="Listaszerbekezds"/>
        <w:numPr>
          <w:ilvl w:val="0"/>
          <w:numId w:val="69"/>
        </w:numPr>
      </w:pPr>
      <w:r w:rsidRPr="00DE606E">
        <w:t>tárgyalja, hogy a rendszer mely más, a rendszert üzemeltető szervezetben rendelkezésre álló rendszerekkel kapcsolódik</w:t>
      </w:r>
      <w:r w:rsidR="00115884">
        <w:t>,</w:t>
      </w:r>
    </w:p>
    <w:p w14:paraId="740E86E4" w14:textId="77777777" w:rsidR="00DE606E" w:rsidRDefault="00DE606E" w:rsidP="00DE606E">
      <w:pPr>
        <w:pStyle w:val="Listaszerbekezds"/>
        <w:numPr>
          <w:ilvl w:val="0"/>
          <w:numId w:val="69"/>
        </w:numPr>
      </w:pPr>
      <w:r w:rsidRPr="00DE606E">
        <w:lastRenderedPageBreak/>
        <w:t>ismertesse azokat a műveleteket, melyek hatással vannak más rendszerekre (például ügyirat tovább küldése), így a végfelhasználók tisztában lesznek azzal, hogy tevékenységeik milyen következményekkel járnak.</w:t>
      </w:r>
    </w:p>
    <w:p w14:paraId="7B991911" w14:textId="5BE89424" w:rsidR="004B166A" w:rsidRDefault="00DE606E" w:rsidP="00DE606E">
      <w:pPr>
        <w:spacing w:before="240" w:after="240"/>
      </w:pPr>
      <w:r>
        <w:t>A</w:t>
      </w:r>
      <w:r w:rsidR="00040390">
        <w:t>z alfejezet</w:t>
      </w:r>
      <w:r>
        <w:t>nek nem szükséges részletekbe mennie, az egyes műveletek részletes leírásánál történik majd meg a későbbi fejezetekben.</w:t>
      </w:r>
    </w:p>
    <w:p w14:paraId="5514B8B6" w14:textId="3B63A1FA" w:rsidR="00DE606E" w:rsidRPr="00B673FF" w:rsidRDefault="00DE606E" w:rsidP="00A04E5F">
      <w:pPr>
        <w:spacing w:before="240" w:after="240"/>
        <w:rPr>
          <w:snapToGrid/>
        </w:rPr>
      </w:pPr>
      <w:r w:rsidRPr="00B673FF">
        <w:t>{TÖRLENDŐ_RÉSZ_VÉGE}</w:t>
      </w:r>
    </w:p>
    <w:p w14:paraId="345CF41A" w14:textId="307AB309" w:rsidR="00C30BC9" w:rsidRPr="00547DA2" w:rsidRDefault="00DE606E" w:rsidP="00547DA2">
      <w:pPr>
        <w:pStyle w:val="Cmsor1"/>
      </w:pPr>
      <w:bookmarkStart w:id="67" w:name="_Toc180764014"/>
      <w:r w:rsidRPr="00DE606E">
        <w:t>Hozzáférés a rendszerhez</w:t>
      </w:r>
      <w:bookmarkEnd w:id="67"/>
    </w:p>
    <w:p w14:paraId="65A4A145" w14:textId="1DE38755" w:rsidR="0004597C" w:rsidRPr="0004597C" w:rsidRDefault="0004597C" w:rsidP="0004597C">
      <w:pPr>
        <w:spacing w:after="240"/>
        <w:rPr>
          <w:snapToGrid/>
        </w:rPr>
      </w:pPr>
      <w:r>
        <w:t>{TÖRLENDŐ_RÉSZ}</w:t>
      </w:r>
    </w:p>
    <w:p w14:paraId="7DF39AA6" w14:textId="434273D9" w:rsidR="00DE606E" w:rsidRPr="00857AE7" w:rsidRDefault="00DE606E" w:rsidP="00857AE7">
      <w:pPr>
        <w:spacing w:before="240" w:after="240"/>
      </w:pPr>
      <w:r w:rsidRPr="00857AE7">
        <w:t xml:space="preserve">A </w:t>
      </w:r>
      <w:r w:rsidR="00040390">
        <w:t xml:space="preserve">fejezet elvárása: a </w:t>
      </w:r>
      <w:r w:rsidRPr="00857AE7">
        <w:t>végfelhasználó hogyan tud hozzáférni a rendszer felhasználói felületéhez.</w:t>
      </w:r>
    </w:p>
    <w:p w14:paraId="3B389DDA" w14:textId="2D41F2D6" w:rsidR="00DE606E" w:rsidRPr="00857AE7" w:rsidRDefault="00DE606E" w:rsidP="00857AE7">
      <w:pPr>
        <w:spacing w:before="240" w:after="240"/>
      </w:pPr>
      <w:r w:rsidRPr="00857AE7">
        <w:t xml:space="preserve">A fejezet </w:t>
      </w:r>
      <w:r w:rsidR="00040390">
        <w:t>tartalmi elvárásai</w:t>
      </w:r>
      <w:r w:rsidRPr="00857AE7">
        <w:t>:</w:t>
      </w:r>
    </w:p>
    <w:p w14:paraId="060C8C17" w14:textId="5B3963F0" w:rsidR="00DE606E" w:rsidRPr="00DE606E" w:rsidRDefault="00DE606E" w:rsidP="00DE606E">
      <w:pPr>
        <w:pStyle w:val="Listaszerbekezds"/>
        <w:numPr>
          <w:ilvl w:val="0"/>
          <w:numId w:val="70"/>
        </w:numPr>
      </w:pPr>
      <w:r w:rsidRPr="00DE606E">
        <w:t>írja le, hogyan tud a végfelhasználó hozzáférni a rendszer által nyújtott felhasználói felülethez</w:t>
      </w:r>
      <w:r>
        <w:t>,</w:t>
      </w:r>
    </w:p>
    <w:p w14:paraId="5098F009" w14:textId="09255A8B" w:rsidR="000B1E39" w:rsidRPr="000B1E39" w:rsidRDefault="00DE606E" w:rsidP="00DE606E">
      <w:pPr>
        <w:pStyle w:val="Listaszerbekezds"/>
        <w:numPr>
          <w:ilvl w:val="0"/>
          <w:numId w:val="70"/>
        </w:numPr>
      </w:pPr>
      <w:r w:rsidRPr="00DE606E">
        <w:t xml:space="preserve">ha a rendszer több különböző felületet is nyújt (mobilalkalmazás, böngésző </w:t>
      </w:r>
      <w:proofErr w:type="spellStart"/>
      <w:r w:rsidRPr="00DE606E">
        <w:t>stb</w:t>
      </w:r>
      <w:proofErr w:type="spellEnd"/>
      <w:r w:rsidRPr="00DE606E">
        <w:t>), a</w:t>
      </w:r>
      <w:r w:rsidR="00422587">
        <w:t xml:space="preserve"> fejezet</w:t>
      </w:r>
      <w:r w:rsidRPr="00DE606E">
        <w:t xml:space="preserve"> ismertesse ezeket</w:t>
      </w:r>
      <w:r w:rsidR="00115884">
        <w:t>.</w:t>
      </w:r>
    </w:p>
    <w:p w14:paraId="0759E4FC" w14:textId="77777777" w:rsidR="00570F35" w:rsidRDefault="00570F35" w:rsidP="00570F35">
      <w:pPr>
        <w:spacing w:after="240"/>
      </w:pPr>
      <w:r w:rsidRPr="000B1E39">
        <w:t>{TÖRLENDŐ_RÉSZ_VÉGE}</w:t>
      </w:r>
    </w:p>
    <w:p w14:paraId="47637C9A" w14:textId="672EDA77" w:rsidR="00422587" w:rsidRPr="00547DA2" w:rsidRDefault="00422587" w:rsidP="00422587">
      <w:pPr>
        <w:pStyle w:val="Cmsor2"/>
      </w:pPr>
      <w:bookmarkStart w:id="68" w:name="_Toc180764015"/>
      <w:r w:rsidRPr="00422587">
        <w:t>Rendszer használatának szoftver- és hardverigénye</w:t>
      </w:r>
      <w:bookmarkEnd w:id="68"/>
    </w:p>
    <w:p w14:paraId="4EB00D44" w14:textId="77777777" w:rsidR="00422587" w:rsidRPr="0004597C" w:rsidRDefault="00422587" w:rsidP="00422587">
      <w:pPr>
        <w:spacing w:after="240"/>
        <w:rPr>
          <w:snapToGrid/>
        </w:rPr>
      </w:pPr>
      <w:r>
        <w:t>{TÖRLENDŐ_RÉSZ}</w:t>
      </w:r>
    </w:p>
    <w:p w14:paraId="465D4C11" w14:textId="40A65ACF" w:rsidR="00857AE7" w:rsidRPr="00857AE7" w:rsidRDefault="00040390" w:rsidP="00857AE7">
      <w:pPr>
        <w:spacing w:before="240" w:after="240"/>
      </w:pPr>
      <w:r>
        <w:t>Az alfejezet célja: m</w:t>
      </w:r>
      <w:r w:rsidR="00857AE7" w:rsidRPr="00857AE7">
        <w:t>ik a szoftver és hardverfeltételek ahhoz, hogy a végfelhasználó használni tudja a rendszert.</w:t>
      </w:r>
    </w:p>
    <w:p w14:paraId="043C095D" w14:textId="7DBF2A73" w:rsidR="00857AE7" w:rsidRPr="00857AE7" w:rsidRDefault="00857AE7" w:rsidP="00857AE7">
      <w:pPr>
        <w:spacing w:before="240" w:after="240"/>
      </w:pPr>
      <w:r w:rsidRPr="00857AE7">
        <w:t>A</w:t>
      </w:r>
      <w:r w:rsidR="00040390">
        <w:t>z</w:t>
      </w:r>
      <w:r w:rsidRPr="00857AE7">
        <w:t xml:space="preserve"> </w:t>
      </w:r>
      <w:r w:rsidR="00040390">
        <w:t>al</w:t>
      </w:r>
      <w:r>
        <w:t>fejezet</w:t>
      </w:r>
      <w:r w:rsidRPr="00857AE7">
        <w:t xml:space="preserve"> </w:t>
      </w:r>
      <w:r w:rsidR="00040390">
        <w:t>tartalmi elvárásai</w:t>
      </w:r>
      <w:r w:rsidRPr="00857AE7">
        <w:t>:</w:t>
      </w:r>
    </w:p>
    <w:p w14:paraId="0E3FD874" w14:textId="77777777" w:rsidR="00857AE7" w:rsidRPr="00857AE7" w:rsidRDefault="00857AE7" w:rsidP="00857AE7">
      <w:pPr>
        <w:pStyle w:val="Listaszerbekezds"/>
        <w:numPr>
          <w:ilvl w:val="0"/>
          <w:numId w:val="70"/>
        </w:numPr>
        <w:rPr>
          <w:bCs/>
        </w:rPr>
      </w:pPr>
      <w:r w:rsidRPr="00857AE7">
        <w:rPr>
          <w:bCs/>
        </w:rPr>
        <w:t xml:space="preserve">írja le, milyen szoftverekkel kell rendelkeznie a végfelhasználónak ahhoz, hogy a felhasználói felületet használni tudja, illetve milyen minimális hardverkövetelményeket kell a végfelhasználó eszközének teljesítenie, hogy a felhasználói felület kényelmesen és zökkenőmentesen </w:t>
      </w:r>
      <w:proofErr w:type="spellStart"/>
      <w:r w:rsidRPr="00857AE7">
        <w:rPr>
          <w:bCs/>
        </w:rPr>
        <w:t>működjön</w:t>
      </w:r>
      <w:proofErr w:type="spellEnd"/>
      <w:r w:rsidRPr="00857AE7">
        <w:rPr>
          <w:bCs/>
        </w:rPr>
        <w:t xml:space="preserve">. </w:t>
      </w:r>
    </w:p>
    <w:p w14:paraId="5C79D6BC" w14:textId="6A0FC93F" w:rsidR="00422587" w:rsidRPr="00857AE7" w:rsidRDefault="00857AE7" w:rsidP="00857AE7">
      <w:pPr>
        <w:pStyle w:val="Listaszerbekezds"/>
        <w:numPr>
          <w:ilvl w:val="0"/>
          <w:numId w:val="70"/>
        </w:numPr>
        <w:rPr>
          <w:bCs/>
        </w:rPr>
      </w:pPr>
      <w:r w:rsidRPr="00857AE7">
        <w:rPr>
          <w:bCs/>
        </w:rPr>
        <w:t xml:space="preserve">ha a rendszer több különböző felületet is nyújt (mobilalkalmazás, böngésző </w:t>
      </w:r>
      <w:proofErr w:type="spellStart"/>
      <w:r w:rsidRPr="00857AE7">
        <w:rPr>
          <w:bCs/>
        </w:rPr>
        <w:t>stb</w:t>
      </w:r>
      <w:proofErr w:type="spellEnd"/>
      <w:r w:rsidRPr="00857AE7">
        <w:rPr>
          <w:bCs/>
        </w:rPr>
        <w:t xml:space="preserve">), a </w:t>
      </w:r>
      <w:r w:rsidR="009C358B">
        <w:rPr>
          <w:bCs/>
        </w:rPr>
        <w:t>fejezet</w:t>
      </w:r>
      <w:r w:rsidR="009C358B" w:rsidRPr="00857AE7">
        <w:rPr>
          <w:bCs/>
        </w:rPr>
        <w:t xml:space="preserve"> </w:t>
      </w:r>
      <w:r w:rsidRPr="00857AE7">
        <w:rPr>
          <w:bCs/>
        </w:rPr>
        <w:t>ismertesse ezeket</w:t>
      </w:r>
    </w:p>
    <w:p w14:paraId="2F436416" w14:textId="43283981" w:rsidR="00422587" w:rsidRDefault="00422587" w:rsidP="00570F35">
      <w:pPr>
        <w:spacing w:after="240"/>
      </w:pPr>
      <w:r w:rsidRPr="000B1E39">
        <w:t>{TÖRLENDŐ_RÉSZ_VÉGE}</w:t>
      </w:r>
    </w:p>
    <w:p w14:paraId="7BE2BC0F" w14:textId="6FA105A5" w:rsidR="00857AE7" w:rsidRPr="00547DA2" w:rsidRDefault="00857AE7" w:rsidP="00857AE7">
      <w:pPr>
        <w:pStyle w:val="Cmsor2"/>
      </w:pPr>
      <w:bookmarkStart w:id="69" w:name="_Toc180764016"/>
      <w:r w:rsidRPr="00857AE7">
        <w:t>Szükséges jogosultságok</w:t>
      </w:r>
      <w:bookmarkEnd w:id="69"/>
    </w:p>
    <w:p w14:paraId="44558462" w14:textId="77777777" w:rsidR="00857AE7" w:rsidRPr="0004597C" w:rsidRDefault="00857AE7" w:rsidP="00857AE7">
      <w:pPr>
        <w:spacing w:after="240"/>
        <w:rPr>
          <w:snapToGrid/>
        </w:rPr>
      </w:pPr>
      <w:r>
        <w:t>{TÖRLENDŐ_RÉSZ}</w:t>
      </w:r>
    </w:p>
    <w:p w14:paraId="2C81FC95" w14:textId="7B2659D4" w:rsidR="00857AE7" w:rsidRPr="00857AE7" w:rsidRDefault="00961D7E" w:rsidP="00857AE7">
      <w:pPr>
        <w:spacing w:before="240" w:after="240"/>
      </w:pPr>
      <w:r>
        <w:lastRenderedPageBreak/>
        <w:t>Az alfejezet célja: m</w:t>
      </w:r>
      <w:r w:rsidR="00857AE7">
        <w:t>ilyen jogosultságokra van szüksége a végfelhasználónak a rendszer használatához.</w:t>
      </w:r>
    </w:p>
    <w:p w14:paraId="43AC5B2A" w14:textId="10E49DCB" w:rsidR="00857AE7" w:rsidRPr="00857AE7" w:rsidRDefault="00857AE7" w:rsidP="00857AE7">
      <w:pPr>
        <w:spacing w:before="240" w:after="240"/>
      </w:pPr>
      <w:r>
        <w:t>A</w:t>
      </w:r>
      <w:r w:rsidR="00961D7E">
        <w:t>z</w:t>
      </w:r>
      <w:r>
        <w:t xml:space="preserve"> </w:t>
      </w:r>
      <w:r w:rsidR="00961D7E">
        <w:t>al</w:t>
      </w:r>
      <w:r>
        <w:t>fejezet</w:t>
      </w:r>
      <w:r w:rsidR="00961D7E">
        <w:t xml:space="preserve"> tartalmi elvárásai:</w:t>
      </w:r>
    </w:p>
    <w:p w14:paraId="46323419" w14:textId="63D94A38" w:rsidR="00857AE7" w:rsidRDefault="00857AE7" w:rsidP="00857AE7">
      <w:pPr>
        <w:pStyle w:val="Listaszerbekezds"/>
        <w:numPr>
          <w:ilvl w:val="0"/>
          <w:numId w:val="74"/>
        </w:numPr>
      </w:pPr>
      <w:r>
        <w:t>sorolja fel, milyen jogosultságok kellenek ahhoz, hogy a végfelhasználó a rendszert használni tudja (ez tipikusan felhasználónév/jelszó párost jelent),</w:t>
      </w:r>
    </w:p>
    <w:p w14:paraId="0F0574C2" w14:textId="77777777" w:rsidR="00857AE7" w:rsidRDefault="00857AE7" w:rsidP="00857AE7">
      <w:pPr>
        <w:pStyle w:val="Listaszerbekezds"/>
        <w:numPr>
          <w:ilvl w:val="0"/>
          <w:numId w:val="74"/>
        </w:numPr>
      </w:pPr>
      <w:r>
        <w:t>ismertesse, hogy amennyiben a végfelhasználó nem rendelkezik ilyen jogosultságokkal, azt milyen módon és honnan tudja igényelni.</w:t>
      </w:r>
    </w:p>
    <w:p w14:paraId="5FBDB446" w14:textId="2DA04951" w:rsidR="001B37CF" w:rsidRPr="001B37CF" w:rsidRDefault="001B37CF" w:rsidP="001B37CF">
      <w:pPr>
        <w:spacing w:before="240" w:after="240"/>
        <w:rPr>
          <w:snapToGrid/>
        </w:rPr>
      </w:pPr>
      <w:r w:rsidRPr="000B1E39">
        <w:t>{TÖRLENDŐ_RÉSZ_VÉGE}</w:t>
      </w:r>
    </w:p>
    <w:p w14:paraId="5F5CE980" w14:textId="79E1CE4F" w:rsidR="00857AE7" w:rsidRDefault="00857AE7" w:rsidP="00857AE7">
      <w:pPr>
        <w:pStyle w:val="Cmsor2"/>
        <w:shd w:val="clear" w:color="auto" w:fill="FFFFFF"/>
        <w:spacing w:before="450" w:after="0"/>
        <w:rPr>
          <w:rFonts w:ascii="Segoe UI" w:hAnsi="Segoe UI" w:cs="Segoe UI"/>
          <w:b w:val="0"/>
          <w:color w:val="172B4D"/>
          <w:spacing w:val="-2"/>
          <w:sz w:val="30"/>
          <w:szCs w:val="30"/>
        </w:rPr>
      </w:pPr>
      <w:bookmarkStart w:id="70" w:name="_Toc180764017"/>
      <w:r w:rsidRPr="00857AE7">
        <w:t>Rendszer telepítése, illetve ahhoz való kapcsolódás</w:t>
      </w:r>
      <w:bookmarkEnd w:id="70"/>
    </w:p>
    <w:p w14:paraId="2D972C79" w14:textId="0484B824" w:rsidR="001B37CF" w:rsidRPr="001B37CF" w:rsidRDefault="001B37CF" w:rsidP="00857AE7">
      <w:pPr>
        <w:spacing w:before="240" w:after="240"/>
        <w:rPr>
          <w:snapToGrid/>
        </w:rPr>
      </w:pPr>
      <w:r>
        <w:t>{TÖRLENDŐ_RÉSZ}</w:t>
      </w:r>
    </w:p>
    <w:p w14:paraId="0A76C818" w14:textId="3FEEFFAD" w:rsidR="00857AE7" w:rsidRDefault="00857AE7" w:rsidP="00857AE7">
      <w:pPr>
        <w:spacing w:before="240" w:after="240"/>
      </w:pPr>
      <w:r>
        <w:t>A</w:t>
      </w:r>
      <w:r w:rsidR="00961D7E">
        <w:t>z alfejezet célja: a</w:t>
      </w:r>
      <w:r>
        <w:t xml:space="preserve"> rendszer használatához milyen alkalmazást kell telepíteni, milyen URL-t kell begépelni a böngészőbe stb.</w:t>
      </w:r>
    </w:p>
    <w:p w14:paraId="09E6E61D" w14:textId="4766FED8" w:rsidR="00857AE7" w:rsidRDefault="00857AE7" w:rsidP="00857AE7">
      <w:pPr>
        <w:spacing w:before="240" w:after="240"/>
      </w:pPr>
      <w:r>
        <w:t>A</w:t>
      </w:r>
      <w:r w:rsidR="00961D7E">
        <w:t>z</w:t>
      </w:r>
      <w:r>
        <w:t xml:space="preserve"> </w:t>
      </w:r>
      <w:r w:rsidR="00961D7E">
        <w:t>al</w:t>
      </w:r>
      <w:r>
        <w:t xml:space="preserve">fejezet </w:t>
      </w:r>
      <w:r w:rsidR="00961D7E">
        <w:t>tartalmi elvárásai</w:t>
      </w:r>
      <w:r>
        <w:t>:</w:t>
      </w:r>
    </w:p>
    <w:p w14:paraId="7A168C25" w14:textId="0A637045" w:rsidR="00857AE7" w:rsidRDefault="00857AE7" w:rsidP="00857AE7">
      <w:pPr>
        <w:pStyle w:val="Listaszerbekezds"/>
        <w:numPr>
          <w:ilvl w:val="0"/>
          <w:numId w:val="75"/>
        </w:numPr>
      </w:pPr>
      <w:r>
        <w:t>adja meg, hogyan tud a végfelhasználó a felhasználói felülethez kapcsolódni,</w:t>
      </w:r>
    </w:p>
    <w:p w14:paraId="4E0B6EB0" w14:textId="23D6ABB5" w:rsidR="00857AE7" w:rsidRDefault="00857AE7" w:rsidP="00857AE7">
      <w:pPr>
        <w:pStyle w:val="Listaszerbekezds"/>
        <w:numPr>
          <w:ilvl w:val="0"/>
          <w:numId w:val="75"/>
        </w:numPr>
      </w:pPr>
      <w:r>
        <w:t xml:space="preserve">ha a rendszer felhasználói felületét egy </w:t>
      </w:r>
      <w:proofErr w:type="spellStart"/>
      <w:r>
        <w:t>desktop</w:t>
      </w:r>
      <w:proofErr w:type="spellEnd"/>
      <w:r>
        <w:t xml:space="preserve"> vagy mobilalkalmazás képviseli, pontosítsa, honnan szerezhetők ezek be, és milyen módon kell azokat telepíteni,</w:t>
      </w:r>
    </w:p>
    <w:p w14:paraId="27A22A89" w14:textId="7D8611C5" w:rsidR="00857AE7" w:rsidRDefault="00857AE7" w:rsidP="00857AE7">
      <w:pPr>
        <w:pStyle w:val="Listaszerbekezds"/>
        <w:numPr>
          <w:ilvl w:val="0"/>
          <w:numId w:val="75"/>
        </w:numPr>
      </w:pPr>
      <w:r>
        <w:t>ha webes felhasználói felületről van szó, írja le azt az URL-t, ahol ez megnyitható,</w:t>
      </w:r>
    </w:p>
    <w:p w14:paraId="52FEDB5A" w14:textId="199A4C2F" w:rsidR="001B37CF" w:rsidRDefault="00857AE7" w:rsidP="001B37CF">
      <w:pPr>
        <w:pStyle w:val="Listaszerbekezds"/>
        <w:numPr>
          <w:ilvl w:val="0"/>
          <w:numId w:val="75"/>
        </w:numPr>
      </w:pPr>
      <w:r>
        <w:t>egyéb típusú felhasználói felület esetén közölje az annak megfelelő információt.</w:t>
      </w:r>
    </w:p>
    <w:p w14:paraId="66BA059E" w14:textId="77777777" w:rsidR="001B37CF" w:rsidRPr="001B37CF" w:rsidRDefault="001B37CF" w:rsidP="001B37CF">
      <w:pPr>
        <w:spacing w:before="240" w:after="240"/>
        <w:rPr>
          <w:snapToGrid/>
        </w:rPr>
      </w:pPr>
      <w:r w:rsidRPr="000B1E39">
        <w:t>{TÖRLENDŐ_RÉSZ_VÉGE}</w:t>
      </w:r>
    </w:p>
    <w:p w14:paraId="12AA06C7" w14:textId="5CD3BFE6" w:rsidR="00857AE7" w:rsidRPr="00857AE7" w:rsidRDefault="00857AE7" w:rsidP="00857AE7">
      <w:pPr>
        <w:pStyle w:val="Cmsor2"/>
      </w:pPr>
      <w:bookmarkStart w:id="71" w:name="_Toc180764018"/>
      <w:r w:rsidRPr="00857AE7">
        <w:t>Ajánlott kezdeti konfiguráció</w:t>
      </w:r>
      <w:bookmarkEnd w:id="71"/>
    </w:p>
    <w:p w14:paraId="7BB87DD2" w14:textId="2E584040" w:rsidR="001B37CF" w:rsidRPr="001B37CF" w:rsidRDefault="001B37CF" w:rsidP="001B37CF">
      <w:pPr>
        <w:spacing w:before="240" w:after="240"/>
        <w:rPr>
          <w:snapToGrid/>
        </w:rPr>
      </w:pPr>
      <w:r>
        <w:t>{TÖRLENDŐ_RÉSZ}</w:t>
      </w:r>
    </w:p>
    <w:p w14:paraId="1FD2B44C" w14:textId="4E2A9E05" w:rsidR="00857AE7" w:rsidRDefault="00961D7E" w:rsidP="00857AE7">
      <w:r>
        <w:t>Az alfejezet célja: a</w:t>
      </w:r>
      <w:r w:rsidR="00857AE7">
        <w:t xml:space="preserve"> végfelhasználónak milyen kezdeti beállításokat érdemes elvégeznie ahhoz, hogy a felhasználói felület kényelmesen és zökkenőmentesen használható legyen.</w:t>
      </w:r>
    </w:p>
    <w:p w14:paraId="715B7D55" w14:textId="6C60732F" w:rsidR="00857AE7" w:rsidRDefault="00857AE7" w:rsidP="00857AE7">
      <w:r>
        <w:t>A</w:t>
      </w:r>
      <w:r w:rsidR="00961D7E">
        <w:t>z</w:t>
      </w:r>
      <w:r>
        <w:t xml:space="preserve"> </w:t>
      </w:r>
      <w:r w:rsidR="00961D7E">
        <w:t>al</w:t>
      </w:r>
      <w:r>
        <w:t xml:space="preserve">fejezet </w:t>
      </w:r>
      <w:r w:rsidR="00961D7E">
        <w:t xml:space="preserve">tartalmi elvárása: </w:t>
      </w:r>
      <w:r>
        <w:t xml:space="preserve">mutassa be, hogy a végfelhasználónak mit érdemes beállítania (illetve mely beállításokat érdemes ellenőriznie) a böngészőjében, a mobil vagy </w:t>
      </w:r>
      <w:proofErr w:type="spellStart"/>
      <w:r>
        <w:t>desktop</w:t>
      </w:r>
      <w:proofErr w:type="spellEnd"/>
      <w:r>
        <w:t xml:space="preserve"> alkalmazásban, hogy biztosított legyen a kellő felhasználói élmény, illetve a szükséges szintű informatikai biztonság.</w:t>
      </w:r>
    </w:p>
    <w:p w14:paraId="19969B2C" w14:textId="7C9E7602" w:rsidR="001B37CF" w:rsidRPr="001B37CF" w:rsidRDefault="001B37CF" w:rsidP="001B37CF">
      <w:pPr>
        <w:spacing w:before="240" w:after="240"/>
        <w:rPr>
          <w:snapToGrid/>
        </w:rPr>
      </w:pPr>
      <w:r w:rsidRPr="000B1E39">
        <w:t>{TÖRLENDŐ_RÉSZ_VÉGE}</w:t>
      </w:r>
    </w:p>
    <w:p w14:paraId="5DE408C8" w14:textId="6ADC8910" w:rsidR="00857AE7" w:rsidRPr="00857AE7" w:rsidRDefault="00857AE7" w:rsidP="00857AE7">
      <w:pPr>
        <w:pStyle w:val="Cmsor2"/>
      </w:pPr>
      <w:bookmarkStart w:id="72" w:name="_Toc180764019"/>
      <w:r w:rsidRPr="00857AE7">
        <w:lastRenderedPageBreak/>
        <w:t>Bejelentkezés és kijelentkezés</w:t>
      </w:r>
      <w:bookmarkEnd w:id="72"/>
    </w:p>
    <w:p w14:paraId="0EE40F6C" w14:textId="12BC4241" w:rsidR="001B37CF" w:rsidRPr="001B37CF" w:rsidRDefault="001B37CF" w:rsidP="001B37CF">
      <w:pPr>
        <w:spacing w:before="240" w:after="240"/>
        <w:rPr>
          <w:snapToGrid/>
        </w:rPr>
      </w:pPr>
      <w:r>
        <w:t>{TÖRLENDŐ_RÉSZ}</w:t>
      </w:r>
    </w:p>
    <w:p w14:paraId="1031D7DF" w14:textId="649811CC" w:rsidR="00857AE7" w:rsidRDefault="00961D7E" w:rsidP="00857AE7">
      <w:r>
        <w:t xml:space="preserve">Az alfejezet célja: a </w:t>
      </w:r>
      <w:r w:rsidR="00857AE7">
        <w:t>végfelhasználó hogyan tud bejelentkezni a felhasználói felületre, illetve kijelentkezni onnan.</w:t>
      </w:r>
    </w:p>
    <w:p w14:paraId="6333391C" w14:textId="66F8C5CB" w:rsidR="00857AE7" w:rsidRDefault="00857AE7" w:rsidP="00857AE7">
      <w:r w:rsidRPr="00857AE7">
        <w:t>A</w:t>
      </w:r>
      <w:r w:rsidR="00961D7E">
        <w:t>z</w:t>
      </w:r>
      <w:r w:rsidRPr="00857AE7">
        <w:t xml:space="preserve"> </w:t>
      </w:r>
      <w:r w:rsidR="00961D7E">
        <w:t>al</w:t>
      </w:r>
      <w:r w:rsidRPr="00857AE7">
        <w:t>fejezet</w:t>
      </w:r>
      <w:r>
        <w:t xml:space="preserve"> </w:t>
      </w:r>
      <w:r w:rsidR="00961D7E">
        <w:t>tartalmi elvárásai</w:t>
      </w:r>
      <w:r>
        <w:t>:</w:t>
      </w:r>
    </w:p>
    <w:p w14:paraId="3F22E2BB" w14:textId="1F7954F1" w:rsidR="00857AE7" w:rsidRDefault="00857AE7" w:rsidP="00857AE7">
      <w:pPr>
        <w:pStyle w:val="Listaszerbekezds"/>
        <w:numPr>
          <w:ilvl w:val="0"/>
          <w:numId w:val="76"/>
        </w:numPr>
      </w:pPr>
      <w:r>
        <w:t>írja le, hogy a végfelhasználó milyen módon tud bejelentkezni a rendszerbe, majd a munkája végeztével kijelentkezni onnan,</w:t>
      </w:r>
    </w:p>
    <w:p w14:paraId="3860E791" w14:textId="4405EEEC" w:rsidR="00857AE7" w:rsidRDefault="00857AE7" w:rsidP="00857AE7">
      <w:pPr>
        <w:pStyle w:val="Listaszerbekezds"/>
        <w:numPr>
          <w:ilvl w:val="0"/>
          <w:numId w:val="76"/>
        </w:numPr>
      </w:pPr>
      <w:r>
        <w:t xml:space="preserve">ha a végfelhasználó különböző szerepköröket tud felvenni a rendszerben, a </w:t>
      </w:r>
      <w:r w:rsidR="008E4CF7">
        <w:t xml:space="preserve">fejezet </w:t>
      </w:r>
      <w:r>
        <w:t>ismertesse ennek módját,</w:t>
      </w:r>
    </w:p>
    <w:p w14:paraId="4147561E" w14:textId="7AFE8F06" w:rsidR="00857AE7" w:rsidRDefault="00857AE7" w:rsidP="00857AE7">
      <w:pPr>
        <w:pStyle w:val="Listaszerbekezds"/>
        <w:numPr>
          <w:ilvl w:val="0"/>
          <w:numId w:val="76"/>
        </w:numPr>
      </w:pPr>
      <w:r>
        <w:t xml:space="preserve">ha a rendszer több különböző felületet is nyújt (mobilalkalmazás, böngésző </w:t>
      </w:r>
      <w:proofErr w:type="spellStart"/>
      <w:r>
        <w:t>stb</w:t>
      </w:r>
      <w:proofErr w:type="spellEnd"/>
      <w:r>
        <w:t xml:space="preserve">), a </w:t>
      </w:r>
      <w:r w:rsidR="009C358B">
        <w:t xml:space="preserve">fejezet </w:t>
      </w:r>
      <w:r>
        <w:t>ismertesse ezeket.</w:t>
      </w:r>
    </w:p>
    <w:p w14:paraId="460D00C1" w14:textId="5B467B46" w:rsidR="00857AE7" w:rsidRPr="000B1E39" w:rsidRDefault="00857AE7" w:rsidP="001B37CF">
      <w:pPr>
        <w:spacing w:before="240" w:after="240"/>
        <w:rPr>
          <w:snapToGrid/>
        </w:rPr>
      </w:pPr>
      <w:r w:rsidRPr="000B1E39">
        <w:t>{TÖRLENDŐ_RÉSZ_VÉGE}</w:t>
      </w:r>
    </w:p>
    <w:p w14:paraId="3AEA66CB" w14:textId="7164BC50" w:rsidR="00C30BC9" w:rsidRPr="007F0A13" w:rsidRDefault="001B37CF" w:rsidP="00EB284D">
      <w:pPr>
        <w:pStyle w:val="Cmsor1"/>
      </w:pPr>
      <w:bookmarkStart w:id="73" w:name="_Toc180764020"/>
      <w:r w:rsidRPr="001B37CF">
        <w:t>Felhasználói felület használata</w:t>
      </w:r>
      <w:bookmarkEnd w:id="73"/>
    </w:p>
    <w:p w14:paraId="3B81E41D" w14:textId="77777777" w:rsidR="00443575" w:rsidRDefault="00443575" w:rsidP="001B37CF">
      <w:pPr>
        <w:spacing w:after="120"/>
      </w:pPr>
      <w:r>
        <w:t>{TÖRLENDŐ_RÉSZ}</w:t>
      </w:r>
    </w:p>
    <w:p w14:paraId="4E0135C3" w14:textId="48E65EBD" w:rsidR="001B37CF" w:rsidRDefault="00961D7E" w:rsidP="001B37CF">
      <w:pPr>
        <w:rPr>
          <w:snapToGrid/>
        </w:rPr>
      </w:pPr>
      <w:r>
        <w:t>A fejezet célja: a f</w:t>
      </w:r>
      <w:r w:rsidR="001B37CF">
        <w:t>elhasználói felület használatával kapcsolatos általános tudnivalók.</w:t>
      </w:r>
    </w:p>
    <w:p w14:paraId="1F786776" w14:textId="5614B64B" w:rsidR="001B37CF" w:rsidRDefault="001B37CF" w:rsidP="001B37CF">
      <w:pPr>
        <w:spacing w:before="240" w:after="240"/>
      </w:pPr>
      <w:r>
        <w:t xml:space="preserve">A fejezet </w:t>
      </w:r>
      <w:r w:rsidR="00961D7E">
        <w:t>tartalmi elvárásai</w:t>
      </w:r>
      <w:r>
        <w:t>:</w:t>
      </w:r>
    </w:p>
    <w:p w14:paraId="6925E9BD" w14:textId="1BD15183" w:rsidR="001B37CF" w:rsidRDefault="001B37CF" w:rsidP="001B37CF">
      <w:pPr>
        <w:pStyle w:val="Listaszerbekezds"/>
        <w:numPr>
          <w:ilvl w:val="0"/>
          <w:numId w:val="82"/>
        </w:numPr>
      </w:pPr>
      <w:r>
        <w:t>ismertesse a felhasználói felület általában való használatával kapcsolatos információkat, melyek függetlenek a közvetlenül elvégezni kívánt tevékenységtől. A cél elsősorban az, hogy a végfelhasználó megértse a felhasználói felület "logikáját", és ha olyan tevékenységet kell elvégeznie, amit korábban még nem tett meg, akár a felhasználói kézikönyv nélkül is képes legyen megtalálni a megfelelő menüpontokat és kitalálni a tevékenység elvégzéséhez szükséges lépéseket,</w:t>
      </w:r>
    </w:p>
    <w:p w14:paraId="6E84E9A0" w14:textId="35AEA371" w:rsidR="001B37CF" w:rsidRDefault="001B37CF" w:rsidP="001B37CF">
      <w:pPr>
        <w:pStyle w:val="Listaszerbekezds"/>
        <w:numPr>
          <w:ilvl w:val="0"/>
          <w:numId w:val="82"/>
        </w:numPr>
      </w:pPr>
      <w:r>
        <w:t>ha a rendszer több különböző felületet is nyújt (mobilalkalmazás, böngésző stb.), a fejezet ismertesse ezeket.</w:t>
      </w:r>
    </w:p>
    <w:p w14:paraId="12E916B5" w14:textId="3CC8364D" w:rsidR="001B37CF" w:rsidRPr="001B37CF" w:rsidRDefault="001B37CF" w:rsidP="001B37CF">
      <w:pPr>
        <w:spacing w:before="240" w:after="240"/>
        <w:rPr>
          <w:snapToGrid/>
        </w:rPr>
      </w:pPr>
      <w:r>
        <w:t>{TÖRLENDŐ_RÉSZ_VÉGE}</w:t>
      </w:r>
    </w:p>
    <w:p w14:paraId="7C038387" w14:textId="34420ED6" w:rsidR="001B37CF" w:rsidRPr="001B37CF" w:rsidRDefault="001B37CF" w:rsidP="001B37CF">
      <w:pPr>
        <w:pStyle w:val="Cmsor2"/>
      </w:pPr>
      <w:bookmarkStart w:id="74" w:name="_Toc180764021"/>
      <w:r w:rsidRPr="001B37CF">
        <w:t>Felhasználói felület bemutatása</w:t>
      </w:r>
      <w:bookmarkEnd w:id="74"/>
    </w:p>
    <w:p w14:paraId="2796523F" w14:textId="228E797A" w:rsidR="001B37CF" w:rsidRPr="001B37CF" w:rsidRDefault="001B37CF" w:rsidP="001B37CF">
      <w:pPr>
        <w:spacing w:before="240" w:after="240"/>
        <w:rPr>
          <w:snapToGrid/>
        </w:rPr>
      </w:pPr>
      <w:r>
        <w:t>{TÖRLENDŐ_RÉSZ}</w:t>
      </w:r>
    </w:p>
    <w:p w14:paraId="05D5539A" w14:textId="27D1B11A" w:rsidR="001B37CF" w:rsidRDefault="00961D7E" w:rsidP="001B37CF">
      <w:r>
        <w:t>Az alfejezet célja: f</w:t>
      </w:r>
      <w:r w:rsidR="001B37CF">
        <w:t>elhasználói felület felépítésének bemutatása.</w:t>
      </w:r>
    </w:p>
    <w:p w14:paraId="14EE3478" w14:textId="1F501E8C" w:rsidR="001B37CF" w:rsidRDefault="001B37CF" w:rsidP="001B37CF">
      <w:pPr>
        <w:spacing w:before="240" w:after="240"/>
      </w:pPr>
      <w:r>
        <w:t>A</w:t>
      </w:r>
      <w:r w:rsidR="00961D7E">
        <w:t>z al</w:t>
      </w:r>
      <w:r>
        <w:t xml:space="preserve">fejezet </w:t>
      </w:r>
      <w:r w:rsidR="00961D7E">
        <w:t>tartalmi elvárásai</w:t>
      </w:r>
      <w:r>
        <w:t>:</w:t>
      </w:r>
    </w:p>
    <w:p w14:paraId="115F9CE3" w14:textId="77777777" w:rsidR="001B37CF" w:rsidRDefault="001B37CF" w:rsidP="001B37CF">
      <w:pPr>
        <w:pStyle w:val="Listaszerbekezds"/>
        <w:numPr>
          <w:ilvl w:val="0"/>
          <w:numId w:val="83"/>
        </w:numPr>
      </w:pPr>
      <w:r>
        <w:t>mutassa be a felhasználói felület elemeit (például menüsor, navigációs sáv, dokumentumnézet), azoknak mik a szerepei, milyen műveletek kezdeményezhetők rajtuk.</w:t>
      </w:r>
    </w:p>
    <w:p w14:paraId="1C127A46" w14:textId="6DF71432" w:rsidR="001B37CF" w:rsidRDefault="001B37CF" w:rsidP="001B37CF">
      <w:pPr>
        <w:pStyle w:val="Listaszerbekezds"/>
        <w:numPr>
          <w:ilvl w:val="0"/>
          <w:numId w:val="83"/>
        </w:numPr>
      </w:pPr>
      <w:r>
        <w:lastRenderedPageBreak/>
        <w:t>hangsúlyozza, hogyan lehet elérni a súgót, hogy ha a végfelhasználó elakad, könnyen megtalálja az adott szituációban releváns tudnivalókat.</w:t>
      </w:r>
    </w:p>
    <w:p w14:paraId="0BE97FB0" w14:textId="41BE262B" w:rsidR="001B37CF" w:rsidRDefault="001B37CF" w:rsidP="001B37CF">
      <w:pPr>
        <w:pStyle w:val="Listaszerbekezds"/>
        <w:numPr>
          <w:ilvl w:val="0"/>
          <w:numId w:val="83"/>
        </w:numPr>
      </w:pPr>
      <w:r>
        <w:t>ismertesse, hogy az alapértelmezett nézetben nem látható elemeket hogyan lehet előhívni (ha vannak ilyenek).</w:t>
      </w:r>
    </w:p>
    <w:p w14:paraId="17D43584" w14:textId="19682708" w:rsidR="001B37CF" w:rsidRDefault="001B37CF" w:rsidP="001B37CF">
      <w:pPr>
        <w:pStyle w:val="Listaszerbekezds"/>
        <w:numPr>
          <w:ilvl w:val="0"/>
          <w:numId w:val="83"/>
        </w:numPr>
      </w:pPr>
      <w:r>
        <w:t>ha a rendszer több különböző felületet is nyújt (mobilalkalmazás, böngésző stb.), az alfejezet ismertesse ezeket.</w:t>
      </w:r>
    </w:p>
    <w:p w14:paraId="2C1657C7" w14:textId="79703DD2" w:rsidR="001B37CF" w:rsidRPr="009E5E52" w:rsidRDefault="001B37CF" w:rsidP="009E5E52">
      <w:pPr>
        <w:spacing w:before="240" w:after="240"/>
        <w:rPr>
          <w:snapToGrid/>
        </w:rPr>
      </w:pPr>
      <w:r>
        <w:t>{TÖRLENDŐ_RÉSZ_VÉGE}</w:t>
      </w:r>
    </w:p>
    <w:p w14:paraId="4315D3BB" w14:textId="19A844C9" w:rsidR="001B37CF" w:rsidRDefault="001B37CF" w:rsidP="001B37CF">
      <w:pPr>
        <w:pStyle w:val="Cmsor2"/>
        <w:shd w:val="clear" w:color="auto" w:fill="FFFFFF"/>
        <w:spacing w:before="450" w:after="0"/>
        <w:rPr>
          <w:rFonts w:ascii="Segoe UI" w:hAnsi="Segoe UI" w:cs="Segoe UI"/>
          <w:b w:val="0"/>
          <w:color w:val="172B4D"/>
          <w:spacing w:val="-2"/>
          <w:sz w:val="30"/>
          <w:szCs w:val="30"/>
        </w:rPr>
      </w:pPr>
      <w:bookmarkStart w:id="75" w:name="_Toc180764022"/>
      <w:r w:rsidRPr="009E5E52">
        <w:t>Felhasználói felület használatának általános alapelvei</w:t>
      </w:r>
      <w:bookmarkEnd w:id="75"/>
    </w:p>
    <w:p w14:paraId="4A4392EC" w14:textId="5340476E" w:rsidR="009E5E52" w:rsidRPr="009E5E52" w:rsidRDefault="009E5E52" w:rsidP="009E5E52">
      <w:pPr>
        <w:spacing w:before="240" w:after="240"/>
        <w:rPr>
          <w:snapToGrid/>
        </w:rPr>
      </w:pPr>
      <w:r>
        <w:t>{TÖRLENDŐ_RÉSZ}</w:t>
      </w:r>
    </w:p>
    <w:p w14:paraId="3768916A" w14:textId="588B902D" w:rsidR="001B37CF" w:rsidRDefault="00961D7E" w:rsidP="009E5E52">
      <w:r>
        <w:t>Az alfejezet célja: f</w:t>
      </w:r>
      <w:r w:rsidR="001B37CF">
        <w:t>elhasználói felület általában vett használata.</w:t>
      </w:r>
    </w:p>
    <w:p w14:paraId="419F593D" w14:textId="080A1AE3" w:rsidR="001B37CF" w:rsidRDefault="001B37CF" w:rsidP="009E5E52">
      <w:pPr>
        <w:spacing w:before="240" w:after="240"/>
      </w:pPr>
      <w:r>
        <w:t>A</w:t>
      </w:r>
      <w:r w:rsidR="00961D7E">
        <w:t>z</w:t>
      </w:r>
      <w:r>
        <w:t xml:space="preserve"> </w:t>
      </w:r>
      <w:r w:rsidR="00961D7E">
        <w:t>al</w:t>
      </w:r>
      <w:r w:rsidR="009E5E52">
        <w:t>fejezet</w:t>
      </w:r>
      <w:r>
        <w:t xml:space="preserve"> </w:t>
      </w:r>
      <w:r w:rsidR="00961D7E">
        <w:t>tartalmi elvárásai</w:t>
      </w:r>
      <w:r>
        <w:t>:</w:t>
      </w:r>
    </w:p>
    <w:p w14:paraId="192F48D0" w14:textId="2BA6EC0C" w:rsidR="001B37CF" w:rsidRDefault="001B37CF" w:rsidP="009E5E52">
      <w:pPr>
        <w:pStyle w:val="Listaszerbekezds"/>
        <w:numPr>
          <w:ilvl w:val="0"/>
          <w:numId w:val="84"/>
        </w:numPr>
      </w:pPr>
      <w:r>
        <w:t>írja le az általános alapelveket a felhasználói felület használatánál (például a globális műveletek az egyik oldalon, az éppen megnyitott dokumentummal kapcsolatos műveletek a másik oldalon elérhetők)</w:t>
      </w:r>
      <w:r w:rsidR="009E5E52">
        <w:t>,</w:t>
      </w:r>
    </w:p>
    <w:p w14:paraId="46090A43" w14:textId="3DBA473A" w:rsidR="001B37CF" w:rsidRDefault="001B37CF" w:rsidP="009E5E52">
      <w:pPr>
        <w:pStyle w:val="Listaszerbekezds"/>
        <w:numPr>
          <w:ilvl w:val="0"/>
          <w:numId w:val="84"/>
        </w:numPr>
      </w:pPr>
      <w:r>
        <w:t>írja le azon műveleteket, amelyek a legtöbb kontextusban elérhetők (például nyomtatás vagy kijelentkezés), hiszen ezeket a különböző tevékenységeket tárgyaló fejezetekben felesleges lenne újra és újra elmondani</w:t>
      </w:r>
      <w:r w:rsidR="009E5E52">
        <w:t>,</w:t>
      </w:r>
    </w:p>
    <w:p w14:paraId="63DB76BE" w14:textId="0798D960" w:rsidR="001B37CF" w:rsidRDefault="001B37CF" w:rsidP="009E5E52">
      <w:pPr>
        <w:pStyle w:val="Listaszerbekezds"/>
        <w:numPr>
          <w:ilvl w:val="0"/>
          <w:numId w:val="84"/>
        </w:numPr>
      </w:pPr>
      <w:r>
        <w:t>ha a rendszer több különböző felületet is nyújt (mobilalkalmazás, böngésző stb.), a</w:t>
      </w:r>
      <w:r w:rsidR="009E5E52">
        <w:t xml:space="preserve">z alfejezet </w:t>
      </w:r>
      <w:r>
        <w:t>ismertesse ezeket</w:t>
      </w:r>
      <w:r w:rsidR="009E5E52">
        <w:t>.</w:t>
      </w:r>
    </w:p>
    <w:p w14:paraId="7371DF09" w14:textId="00BE1958" w:rsidR="004B166A" w:rsidRPr="004B166A" w:rsidRDefault="004B166A" w:rsidP="004B166A">
      <w:pPr>
        <w:spacing w:before="240" w:after="240"/>
      </w:pPr>
      <w:r>
        <w:t>{TÖRLENDŐ_RÉSZ_VÉGE}</w:t>
      </w:r>
    </w:p>
    <w:p w14:paraId="75673F05" w14:textId="7BA22A4F" w:rsidR="001B37CF" w:rsidRPr="009E5E52" w:rsidRDefault="001B37CF" w:rsidP="009E5E52">
      <w:pPr>
        <w:pStyle w:val="Cmsor2"/>
      </w:pPr>
      <w:bookmarkStart w:id="76" w:name="_Toc180764023"/>
      <w:r w:rsidRPr="009E5E52">
        <w:t>Javasolt gyakorlatok (</w:t>
      </w:r>
      <w:proofErr w:type="spellStart"/>
      <w:r w:rsidRPr="009E5E52">
        <w:t>best</w:t>
      </w:r>
      <w:proofErr w:type="spellEnd"/>
      <w:r w:rsidRPr="009E5E52">
        <w:t xml:space="preserve"> </w:t>
      </w:r>
      <w:proofErr w:type="spellStart"/>
      <w:r w:rsidRPr="009E5E52">
        <w:t>practice</w:t>
      </w:r>
      <w:proofErr w:type="spellEnd"/>
      <w:r w:rsidRPr="009E5E52">
        <w:t>)</w:t>
      </w:r>
      <w:bookmarkEnd w:id="76"/>
    </w:p>
    <w:p w14:paraId="01882619" w14:textId="0409B843" w:rsidR="004B166A" w:rsidRPr="004B166A" w:rsidRDefault="004B166A" w:rsidP="004B166A">
      <w:pPr>
        <w:spacing w:before="240" w:after="240"/>
        <w:rPr>
          <w:snapToGrid/>
        </w:rPr>
      </w:pPr>
      <w:r>
        <w:t>{TÖRLENDŐ_RÉSZ}</w:t>
      </w:r>
    </w:p>
    <w:p w14:paraId="14E9A784" w14:textId="093B4049" w:rsidR="001B37CF" w:rsidRDefault="00DE0D55" w:rsidP="009E5E52">
      <w:r>
        <w:t>Az alfejezet célja: m</w:t>
      </w:r>
      <w:r w:rsidR="001B37CF">
        <w:t>ik azok a "praktikák", melyek segítségével a felhasználói felület használata könnyebbé vagy gyorsabbá válik.</w:t>
      </w:r>
    </w:p>
    <w:p w14:paraId="58E6B9B4" w14:textId="1FCA9E53" w:rsidR="009E5E52" w:rsidRDefault="00DE0D55" w:rsidP="00F01839">
      <w:pPr>
        <w:spacing w:before="120"/>
      </w:pPr>
      <w:r>
        <w:t>Az alfejezet tartalmi elvárásai: e</w:t>
      </w:r>
      <w:r w:rsidR="001B37CF">
        <w:t>lőfordulhat, hogy a felhasználói felületen rendelkezésre állnak "</w:t>
      </w:r>
      <w:proofErr w:type="spellStart"/>
      <w:r w:rsidR="001B37CF">
        <w:t>shortcut</w:t>
      </w:r>
      <w:proofErr w:type="spellEnd"/>
      <w:r w:rsidR="001B37CF">
        <w:t>"-ok, például olyan billentyűzet-kombinációk, melyekkel bonyolult, több lépéses műveletek gyorsan elvégezhetők. Noha ezek nem szükségesek a rendszer sikeres használatához, a használat hatékonyságát lényegesen növelhetik.</w:t>
      </w:r>
    </w:p>
    <w:p w14:paraId="62CC40CD" w14:textId="51FC2AC9" w:rsidR="001B37CF" w:rsidRDefault="001B37CF" w:rsidP="009E5E52">
      <w:pPr>
        <w:spacing w:before="240" w:after="240"/>
      </w:pPr>
      <w:r>
        <w:t>A</w:t>
      </w:r>
      <w:r w:rsidR="00DE0D55">
        <w:t>z</w:t>
      </w:r>
      <w:r>
        <w:t xml:space="preserve"> </w:t>
      </w:r>
      <w:r w:rsidR="00DE0D55">
        <w:t>al</w:t>
      </w:r>
      <w:r w:rsidR="009E5E52">
        <w:t>fejezet</w:t>
      </w:r>
      <w:r>
        <w:t xml:space="preserve"> </w:t>
      </w:r>
      <w:r w:rsidR="00DE0D55">
        <w:t>feladatai:</w:t>
      </w:r>
    </w:p>
    <w:p w14:paraId="50DEEE1C" w14:textId="674B85BB" w:rsidR="001B37CF" w:rsidRDefault="001B37CF" w:rsidP="009E5E52">
      <w:pPr>
        <w:pStyle w:val="Listaszerbekezds"/>
        <w:numPr>
          <w:ilvl w:val="0"/>
          <w:numId w:val="85"/>
        </w:numPr>
      </w:pPr>
      <w:r>
        <w:t>mutassa be a tipikus, legtöbbször előforduló tevékenységekhez kapcsolódó "</w:t>
      </w:r>
      <w:proofErr w:type="spellStart"/>
      <w:r>
        <w:t>shortcut</w:t>
      </w:r>
      <w:proofErr w:type="spellEnd"/>
      <w:r>
        <w:t>"-</w:t>
      </w:r>
      <w:proofErr w:type="spellStart"/>
      <w:r>
        <w:t>okat</w:t>
      </w:r>
      <w:proofErr w:type="spellEnd"/>
      <w:r>
        <w:t xml:space="preserve"> bemutatni, a részleteket elegendő az egyes tevékenységekhez tartozó </w:t>
      </w:r>
      <w:r w:rsidR="009C358B">
        <w:t>fejezete</w:t>
      </w:r>
      <w:r>
        <w:t>kben leírni</w:t>
      </w:r>
      <w:r w:rsidR="00F01839">
        <w:t>,</w:t>
      </w:r>
    </w:p>
    <w:p w14:paraId="136188C2" w14:textId="57563BC9" w:rsidR="001B37CF" w:rsidRDefault="001B37CF" w:rsidP="009E5E52">
      <w:pPr>
        <w:pStyle w:val="Listaszerbekezds"/>
        <w:numPr>
          <w:ilvl w:val="0"/>
          <w:numId w:val="85"/>
        </w:numPr>
      </w:pPr>
      <w:r>
        <w:lastRenderedPageBreak/>
        <w:t xml:space="preserve">ha a rendszer több különböző felületet is nyújt (mobilalkalmazás, böngésző stb.) a </w:t>
      </w:r>
      <w:r w:rsidR="009C358B">
        <w:t xml:space="preserve">fejezet </w:t>
      </w:r>
      <w:r>
        <w:t>ismertesse ezeket</w:t>
      </w:r>
      <w:r w:rsidR="00F01839">
        <w:t>.</w:t>
      </w:r>
    </w:p>
    <w:p w14:paraId="40BC15D1" w14:textId="77777777" w:rsidR="009E5E52" w:rsidRPr="009E5E52" w:rsidRDefault="009E5E52" w:rsidP="009E5E52">
      <w:pPr>
        <w:spacing w:before="240" w:after="240"/>
        <w:rPr>
          <w:snapToGrid/>
        </w:rPr>
      </w:pPr>
      <w:r>
        <w:t>{TÖRLENDŐ_RÉSZ_VÉGE}</w:t>
      </w:r>
    </w:p>
    <w:p w14:paraId="1FC83320" w14:textId="260C102F" w:rsidR="001B37CF" w:rsidRPr="009E5E52" w:rsidRDefault="009C358B" w:rsidP="009E5E52">
      <w:pPr>
        <w:pStyle w:val="Cmsor2"/>
      </w:pPr>
      <w:bookmarkStart w:id="77" w:name="_Toc180764024"/>
      <w:r>
        <w:t>R</w:t>
      </w:r>
      <w:r w:rsidRPr="009C358B">
        <w:t>endszeresen</w:t>
      </w:r>
      <w:r w:rsidR="001B37CF" w:rsidRPr="009E5E52">
        <w:t xml:space="preserve"> felmerülő feladatok elvégzése</w:t>
      </w:r>
      <w:bookmarkEnd w:id="77"/>
    </w:p>
    <w:p w14:paraId="4287448E" w14:textId="019B1082" w:rsidR="009E5E52" w:rsidRPr="009E5E52" w:rsidRDefault="009E5E52" w:rsidP="009E5E52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5E5E1263" w14:textId="1BE4FE1E" w:rsidR="001B37CF" w:rsidRDefault="00DE0D55" w:rsidP="009E5E52">
      <w:r>
        <w:t xml:space="preserve">Az alfejezet célja: </w:t>
      </w:r>
      <w:r w:rsidR="009C358B">
        <w:t>a</w:t>
      </w:r>
      <w:r w:rsidR="009C358B" w:rsidRPr="009C358B">
        <w:t xml:space="preserve"> </w:t>
      </w:r>
      <w:r w:rsidR="009C358B">
        <w:t>rendszerese</w:t>
      </w:r>
      <w:r w:rsidR="009C358B" w:rsidRPr="00496F7A">
        <w:t>n</w:t>
      </w:r>
      <w:r w:rsidR="009C358B">
        <w:t xml:space="preserve"> </w:t>
      </w:r>
      <w:r w:rsidR="001B37CF">
        <w:t>előforduló, viszonylag egyszerű feladatok elvégzési módjának leírása.</w:t>
      </w:r>
    </w:p>
    <w:p w14:paraId="59F44FE8" w14:textId="2A000336" w:rsidR="001B37CF" w:rsidRDefault="001B37CF" w:rsidP="009E5E52">
      <w:pPr>
        <w:spacing w:before="240" w:after="240"/>
      </w:pPr>
      <w:r>
        <w:t>A</w:t>
      </w:r>
      <w:r w:rsidR="00DE0D55">
        <w:t>z</w:t>
      </w:r>
      <w:r>
        <w:t xml:space="preserve"> </w:t>
      </w:r>
      <w:r w:rsidR="00DE0D55">
        <w:t>al</w:t>
      </w:r>
      <w:r w:rsidR="009E5E52">
        <w:t xml:space="preserve">fejezet </w:t>
      </w:r>
      <w:r w:rsidR="00DE0D55">
        <w:t>tartalmi elvárásai</w:t>
      </w:r>
      <w:r>
        <w:t>:</w:t>
      </w:r>
    </w:p>
    <w:p w14:paraId="0CAA5F5C" w14:textId="2DE0F85E" w:rsidR="001B37CF" w:rsidRDefault="001B37CF" w:rsidP="009E5E52">
      <w:pPr>
        <w:pStyle w:val="Listaszerbekezds"/>
        <w:numPr>
          <w:ilvl w:val="0"/>
          <w:numId w:val="86"/>
        </w:numPr>
      </w:pPr>
      <w:r>
        <w:t>néhány példán keresztül részletesen, lépésről-lépésre mutassa be a felhasználói felület használatát. A példákat úgy érdemes kiválasztani, hogy egyrészt valóban hasznos tevékenységeket írjanak le, másrészt ne legyenek túl hosszúak, harmadrészt minél szélesebb részét lefedjék a felhasználói felületnek. Itt még megengedhető olyan fokú részletesség, amire a későbbi fejezetekben terjedelmi okokból már nem lesz mód</w:t>
      </w:r>
      <w:r w:rsidR="009E5E52">
        <w:t>,</w:t>
      </w:r>
    </w:p>
    <w:p w14:paraId="7F190B5C" w14:textId="272AF293" w:rsidR="001B37CF" w:rsidRDefault="001B37CF" w:rsidP="009E5E52">
      <w:pPr>
        <w:pStyle w:val="Listaszerbekezds"/>
        <w:numPr>
          <w:ilvl w:val="0"/>
          <w:numId w:val="86"/>
        </w:numPr>
      </w:pPr>
      <w:r>
        <w:t>ha a rendszer több különböző felületet is nyújt (mobilalkalmazás, böngésző stb</w:t>
      </w:r>
      <w:r w:rsidR="00611E40">
        <w:t>.</w:t>
      </w:r>
      <w:r>
        <w:t>), ismertesse ezeket</w:t>
      </w:r>
      <w:r w:rsidR="009E5E52">
        <w:t>.</w:t>
      </w:r>
    </w:p>
    <w:p w14:paraId="524848EF" w14:textId="25F14915" w:rsidR="009E5E52" w:rsidRPr="009E5E52" w:rsidRDefault="009E5E52" w:rsidP="009E5E52">
      <w:pPr>
        <w:spacing w:before="240" w:after="240"/>
        <w:rPr>
          <w:snapToGrid/>
        </w:rPr>
      </w:pPr>
      <w:r>
        <w:t>{TÖRLENDŐ_RÉSZ_VÉGE}</w:t>
      </w:r>
    </w:p>
    <w:p w14:paraId="7ED5B870" w14:textId="2FD171BC" w:rsidR="001B37CF" w:rsidRPr="009E5E52" w:rsidRDefault="001B37CF" w:rsidP="009E5E52">
      <w:pPr>
        <w:pStyle w:val="Cmsor2"/>
      </w:pPr>
      <w:bookmarkStart w:id="78" w:name="_Toc180764025"/>
      <w:r w:rsidRPr="009E5E52">
        <w:t>Segítség kérése</w:t>
      </w:r>
      <w:bookmarkEnd w:id="78"/>
    </w:p>
    <w:p w14:paraId="09F2C071" w14:textId="30C77F8E" w:rsidR="009E5E52" w:rsidRPr="00C0089E" w:rsidRDefault="00C0089E" w:rsidP="00C0089E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68118FCE" w14:textId="5368F4FF" w:rsidR="001B37CF" w:rsidRDefault="00DE0D55" w:rsidP="00C0089E">
      <w:r>
        <w:t>Az alfejezet célja: h</w:t>
      </w:r>
      <w:r w:rsidR="001B37CF">
        <w:t>ol talál, honnan kérhet további segítséget a végfelhasználó.</w:t>
      </w:r>
    </w:p>
    <w:p w14:paraId="0EC345AC" w14:textId="742A34AE" w:rsidR="00EB284D" w:rsidRPr="00C0089E" w:rsidRDefault="00285768" w:rsidP="00F01839">
      <w:pPr>
        <w:spacing w:before="240" w:after="240"/>
      </w:pPr>
      <w:r>
        <w:t>Az alfejezet tartalmi elvárása: a</w:t>
      </w:r>
      <w:r w:rsidR="001B37CF">
        <w:t xml:space="preserve"> </w:t>
      </w:r>
      <w:r w:rsidR="00C0089E">
        <w:t>fejezet</w:t>
      </w:r>
      <w:r w:rsidR="001B37CF">
        <w:t xml:space="preserve"> sorolja fel azokat az erőforrásokat (dokumentációk, fórumok, levelezőlisták stb.), ahol a végfelhasználó segítséget kérhet, ha elakad. Azt is le kell írnia, hogy ha a rendszer nem megfelelően működik, vagy a végfelhasználónak sürgős segítségre van szüksége, kihez fordulhat.</w:t>
      </w:r>
    </w:p>
    <w:p w14:paraId="25FA25E8" w14:textId="24066776" w:rsidR="00443575" w:rsidRPr="00EB284D" w:rsidRDefault="00443575" w:rsidP="00443575">
      <w:pPr>
        <w:spacing w:after="240"/>
        <w:rPr>
          <w:snapToGrid/>
        </w:rPr>
      </w:pPr>
      <w:r w:rsidRPr="00EB284D">
        <w:t>{TÖRLENDŐ_RÉSZ_VÉGE}</w:t>
      </w:r>
    </w:p>
    <w:p w14:paraId="46F90C7D" w14:textId="4AEBC5D6" w:rsidR="00C0089E" w:rsidRPr="00C0089E" w:rsidRDefault="00C0089E" w:rsidP="00C0089E">
      <w:pPr>
        <w:pStyle w:val="Cmsor1"/>
      </w:pPr>
      <w:bookmarkStart w:id="79" w:name="_Toc180764026"/>
      <w:r w:rsidRPr="00C0089E">
        <w:t>Referencia</w:t>
      </w:r>
      <w:bookmarkEnd w:id="79"/>
    </w:p>
    <w:p w14:paraId="45B75C1F" w14:textId="598870FD" w:rsidR="00C0089E" w:rsidRPr="00C614DB" w:rsidRDefault="00C614DB" w:rsidP="00C614DB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5B60F704" w14:textId="2A91B2A7" w:rsidR="00C0089E" w:rsidRDefault="00C0089E" w:rsidP="00C0089E">
      <w:r>
        <w:t xml:space="preserve">A </w:t>
      </w:r>
      <w:r w:rsidR="00285768">
        <w:t xml:space="preserve">fejezet célja: a </w:t>
      </w:r>
      <w:r>
        <w:t>felhasználói felületen elvégezhető tevékenységek tételes és részletes leírása.</w:t>
      </w:r>
    </w:p>
    <w:p w14:paraId="31F14BF7" w14:textId="2AD79045" w:rsidR="00C0089E" w:rsidRDefault="00C0089E" w:rsidP="00C614DB">
      <w:pPr>
        <w:spacing w:before="240" w:after="240"/>
      </w:pPr>
      <w:r>
        <w:t xml:space="preserve">A </w:t>
      </w:r>
      <w:r w:rsidR="00C614DB">
        <w:t>fejezet</w:t>
      </w:r>
      <w:r>
        <w:t xml:space="preserve"> </w:t>
      </w:r>
      <w:r w:rsidR="00285768">
        <w:t>tartalmi elvárásai:</w:t>
      </w:r>
    </w:p>
    <w:p w14:paraId="10FC11B5" w14:textId="37825E68" w:rsidR="00C0089E" w:rsidRDefault="00C0089E" w:rsidP="00C614DB">
      <w:pPr>
        <w:pStyle w:val="Listaszerbekezds"/>
        <w:numPr>
          <w:ilvl w:val="0"/>
          <w:numId w:val="93"/>
        </w:numPr>
      </w:pPr>
      <w:r>
        <w:lastRenderedPageBreak/>
        <w:t>sorolja fel a felhasználói felületen elvégezhető tevékenységeket, illetve műveleteket; ha azok több lépésből állnak, meg kell pontosan adnia, hogyan lehet az egyik lépésről a következőhöz jutni (gombra történő kattintás, billentyű lenyomása stb</w:t>
      </w:r>
      <w:r w:rsidR="00611E40">
        <w:t>.</w:t>
      </w:r>
      <w:r>
        <w:t>)</w:t>
      </w:r>
      <w:r w:rsidR="00C614DB">
        <w:t>,</w:t>
      </w:r>
    </w:p>
    <w:p w14:paraId="31401177" w14:textId="51650871" w:rsidR="00C0089E" w:rsidRDefault="00C0089E" w:rsidP="00C614DB">
      <w:pPr>
        <w:pStyle w:val="Listaszerbekezds"/>
        <w:numPr>
          <w:ilvl w:val="0"/>
          <w:numId w:val="93"/>
        </w:numPr>
      </w:pPr>
      <w:r>
        <w:t>képernyőképekkel segítse a felhasználót abban, hogy megtalálja a felhasználói felületen a különböző interakciókat biztosító elemeket</w:t>
      </w:r>
      <w:r w:rsidR="00C614DB">
        <w:t>,</w:t>
      </w:r>
    </w:p>
    <w:p w14:paraId="01EACB5D" w14:textId="2C01AC65" w:rsidR="00C0089E" w:rsidRDefault="00C0089E" w:rsidP="00C614DB">
      <w:pPr>
        <w:pStyle w:val="Listaszerbekezds"/>
        <w:numPr>
          <w:ilvl w:val="0"/>
          <w:numId w:val="93"/>
        </w:numPr>
      </w:pPr>
      <w:r>
        <w:t>a tevékenységekhez tartozó alfejezeteket strukturálja (sorrendbe helyezni, illetve csoportosítani) és nevezze el úgy, hogy a végfelhasználó könnyen és gyorsan el tudjon igazodni közöttük. Ha több tevékenység bevezető lépései egymással megegyeznek, azokat emelje ki a jelentős mértékű ismétlés elkerülése érdekében. Az egyes műveletek estében röviden ismertesse a leggyakoribb, adatbevitelhez kapcsolódó hibákat (például miért nem aktív a menüpont, miért pirosodik be egy beviteli mező)</w:t>
      </w:r>
      <w:r w:rsidR="00C614DB">
        <w:t>,</w:t>
      </w:r>
    </w:p>
    <w:p w14:paraId="27886D0D" w14:textId="50FCC896" w:rsidR="00C0089E" w:rsidRDefault="00C0089E" w:rsidP="00C614DB">
      <w:pPr>
        <w:pStyle w:val="Listaszerbekezds"/>
        <w:numPr>
          <w:ilvl w:val="0"/>
          <w:numId w:val="93"/>
        </w:numPr>
      </w:pPr>
      <w:r>
        <w:t xml:space="preserve">ha a rendszer több különböző felületet is nyújt (mobilalkalmazás, böngésző), a </w:t>
      </w:r>
      <w:r w:rsidR="009C358B">
        <w:t xml:space="preserve">fejezet </w:t>
      </w:r>
      <w:r>
        <w:t>ismertesse ezeket</w:t>
      </w:r>
      <w:r w:rsidR="00C614DB">
        <w:t>.</w:t>
      </w:r>
    </w:p>
    <w:p w14:paraId="02E640A0" w14:textId="1F746F0B" w:rsidR="00C614DB" w:rsidRPr="00C614DB" w:rsidRDefault="00C614DB" w:rsidP="00C614DB">
      <w:pPr>
        <w:spacing w:before="240" w:after="240"/>
        <w:rPr>
          <w:snapToGrid/>
        </w:rPr>
      </w:pPr>
      <w:r>
        <w:t>{TÖRLENDŐ_RÉSZ_VÉGE}</w:t>
      </w:r>
    </w:p>
    <w:p w14:paraId="37CC6364" w14:textId="5882693E" w:rsidR="00C0089E" w:rsidRPr="00C614DB" w:rsidRDefault="00C0089E" w:rsidP="00C614DB">
      <w:pPr>
        <w:pStyle w:val="Cmsor1"/>
      </w:pPr>
      <w:bookmarkStart w:id="80" w:name="_Toc180764027"/>
      <w:r w:rsidRPr="00C614DB">
        <w:t>Beállítások</w:t>
      </w:r>
      <w:bookmarkEnd w:id="80"/>
    </w:p>
    <w:p w14:paraId="7430744F" w14:textId="1F9CBDE5" w:rsidR="00C614DB" w:rsidRPr="00C614DB" w:rsidRDefault="00C614DB" w:rsidP="00C614DB">
      <w:pPr>
        <w:spacing w:before="240" w:after="240"/>
        <w:rPr>
          <w:snapToGrid/>
        </w:rPr>
      </w:pPr>
      <w:r>
        <w:t>{TÖRLENDŐ_RÉSZ}</w:t>
      </w:r>
    </w:p>
    <w:p w14:paraId="370DD1BD" w14:textId="05C45D87" w:rsidR="00C0089E" w:rsidRDefault="00C0089E" w:rsidP="00C614DB">
      <w:r>
        <w:t xml:space="preserve">A </w:t>
      </w:r>
      <w:r w:rsidR="00285768">
        <w:t xml:space="preserve">fejezet célja: a </w:t>
      </w:r>
      <w:r>
        <w:t>felhasználói felületen a végfelhasználó számára elérhető beállítások.</w:t>
      </w:r>
    </w:p>
    <w:p w14:paraId="28341468" w14:textId="2F186257" w:rsidR="00C0089E" w:rsidRDefault="00C0089E" w:rsidP="00F01839">
      <w:pPr>
        <w:spacing w:before="120"/>
      </w:pPr>
      <w:r>
        <w:t>A</w:t>
      </w:r>
      <w:r w:rsidR="00285768">
        <w:t xml:space="preserve"> fejezet tartalmi elvárása:</w:t>
      </w:r>
      <w:r>
        <w:t xml:space="preserve"> leírja, milyen beállításokat módosíthat a felhasználó a felhasználói felületen (ha vannak ilyenek), azoknak mi a hatása, illetve befolyásolják-e egymást. Amennyiben a rendszer több különböző felületet is nyújt (mobilalkalmazás, böngésző stb</w:t>
      </w:r>
      <w:r w:rsidR="00611E40">
        <w:t>.</w:t>
      </w:r>
      <w:r>
        <w:t xml:space="preserve">), a </w:t>
      </w:r>
      <w:r w:rsidR="00285768">
        <w:t>fejezet</w:t>
      </w:r>
      <w:r>
        <w:t>nek természetesen mindegyikkel foglalkoznia kell.</w:t>
      </w:r>
    </w:p>
    <w:p w14:paraId="03E1F9FC" w14:textId="3B063F20" w:rsidR="00C614DB" w:rsidRPr="00C614DB" w:rsidRDefault="00C614DB" w:rsidP="00C614DB">
      <w:pPr>
        <w:spacing w:before="240" w:after="240"/>
        <w:rPr>
          <w:snapToGrid/>
        </w:rPr>
      </w:pPr>
      <w:r>
        <w:t>{TÖRLENDŐ_RÉSZ_VÉGE}</w:t>
      </w:r>
    </w:p>
    <w:p w14:paraId="70FF9DF7" w14:textId="2975AA34" w:rsidR="00C0089E" w:rsidRDefault="00C0089E" w:rsidP="00C0089E">
      <w:pPr>
        <w:pStyle w:val="Cmsor1"/>
        <w:shd w:val="clear" w:color="auto" w:fill="FFFFFF"/>
        <w:spacing w:before="450" w:after="0"/>
        <w:rPr>
          <w:rFonts w:ascii="Segoe UI" w:hAnsi="Segoe UI" w:cs="Segoe UI"/>
          <w:b w:val="0"/>
          <w:color w:val="172B4D"/>
          <w:spacing w:val="-2"/>
          <w:sz w:val="36"/>
          <w:szCs w:val="36"/>
        </w:rPr>
      </w:pPr>
      <w:bookmarkStart w:id="81" w:name="_Toc180764028"/>
      <w:r w:rsidRPr="00C614DB">
        <w:t>Hibák</w:t>
      </w:r>
      <w:bookmarkEnd w:id="81"/>
    </w:p>
    <w:p w14:paraId="050F48B7" w14:textId="43916466" w:rsidR="00C614DB" w:rsidRPr="00C614DB" w:rsidRDefault="00C614DB" w:rsidP="00C614DB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195BF1D0" w14:textId="4C19E2D5" w:rsidR="00C0089E" w:rsidRDefault="00285768" w:rsidP="00C614DB">
      <w:r>
        <w:t>A fejezet célja: m</w:t>
      </w:r>
      <w:r w:rsidR="00C0089E">
        <w:t>ilyen, nem adatbevitelhez kötődő hibák fordulhatnak elő a rendszer használata során, és azokat hogyan lehet elhárítani.</w:t>
      </w:r>
    </w:p>
    <w:p w14:paraId="77586D62" w14:textId="45732298" w:rsidR="00C0089E" w:rsidRDefault="00C0089E" w:rsidP="00F01839">
      <w:pPr>
        <w:spacing w:before="240"/>
      </w:pPr>
      <w:r>
        <w:t xml:space="preserve">A </w:t>
      </w:r>
      <w:r w:rsidR="00716282">
        <w:t>fejezet</w:t>
      </w:r>
      <w:r>
        <w:t xml:space="preserve"> </w:t>
      </w:r>
      <w:r w:rsidR="00285768">
        <w:t xml:space="preserve">tartalmi elvárása: </w:t>
      </w:r>
      <w:r>
        <w:t xml:space="preserve">azt tárgyalja, milyen típusú hibák merülhetnek fel a rendszer használata folyamán, és azokat miként lehet megszüntetni. A hiba származhat a felhasználói felületet futtató, a végfelhasználónál levő eszköz konfigurációjából, a hálózati kapcsolat meghibásodásából, nem megfelelő verziójú böngésző futtatásából stb. A </w:t>
      </w:r>
      <w:r w:rsidR="00716282">
        <w:t>fejezetnek</w:t>
      </w:r>
      <w:r>
        <w:t xml:space="preserve"> nem kell az adatbevitellel kapcsolatos hibákkal foglalkozni, hiszen azok leírása a felhasználói felületen elvégezhető egyes tevékenységek tárgyalásánál történik meg. Amennyiben a rendszer több különböző </w:t>
      </w:r>
      <w:r>
        <w:lastRenderedPageBreak/>
        <w:t xml:space="preserve">felületet is nyújt (mobilalkalmazás, böngésző </w:t>
      </w:r>
      <w:proofErr w:type="spellStart"/>
      <w:r>
        <w:t>stb</w:t>
      </w:r>
      <w:proofErr w:type="spellEnd"/>
      <w:r>
        <w:t xml:space="preserve">), a </w:t>
      </w:r>
      <w:r w:rsidR="00716282">
        <w:t>fejezet</w:t>
      </w:r>
      <w:r>
        <w:t>nek természetesen mindegyikkel foglalkoznia kell.</w:t>
      </w:r>
    </w:p>
    <w:p w14:paraId="1EB2F388" w14:textId="3B54C4D0" w:rsidR="00716282" w:rsidRPr="00716282" w:rsidRDefault="00716282" w:rsidP="00716282">
      <w:pPr>
        <w:spacing w:before="240" w:after="240"/>
        <w:rPr>
          <w:snapToGrid/>
        </w:rPr>
      </w:pPr>
      <w:r>
        <w:t>{TÖRLENDŐ_RÉSZ_VÉGE}</w:t>
      </w:r>
    </w:p>
    <w:p w14:paraId="16694AFB" w14:textId="2FB26CC3" w:rsidR="00C0089E" w:rsidRPr="00716282" w:rsidRDefault="00C0089E" w:rsidP="00716282">
      <w:pPr>
        <w:pStyle w:val="Cmsor2"/>
      </w:pPr>
      <w:bookmarkStart w:id="82" w:name="_Toc180764029"/>
      <w:r w:rsidRPr="00716282">
        <w:t>Leggyakrabban felmerülő hibák és elhárításuk</w:t>
      </w:r>
      <w:bookmarkEnd w:id="82"/>
    </w:p>
    <w:p w14:paraId="36482505" w14:textId="07849D60" w:rsidR="00DB178A" w:rsidRPr="00DB178A" w:rsidRDefault="00DB178A" w:rsidP="00DB178A">
      <w:pPr>
        <w:spacing w:before="240" w:after="240"/>
        <w:rPr>
          <w:snapToGrid/>
        </w:rPr>
      </w:pPr>
      <w:r>
        <w:t>{TÖRLENDŐ_RÉSZ}</w:t>
      </w:r>
    </w:p>
    <w:p w14:paraId="606E34C1" w14:textId="6A657D4B" w:rsidR="00C0089E" w:rsidRDefault="00CA4A01" w:rsidP="00716282">
      <w:r>
        <w:t>Az alfejezet célja: m</w:t>
      </w:r>
      <w:r w:rsidR="0067627B">
        <w:t>elyek</w:t>
      </w:r>
      <w:r w:rsidR="00C0089E">
        <w:t xml:space="preserve"> a tipikusan előforduló hibák, és hogyan lehet elhárítani azokat.</w:t>
      </w:r>
    </w:p>
    <w:p w14:paraId="7EEACB71" w14:textId="56DB2EBC" w:rsidR="00C0089E" w:rsidRDefault="00716282" w:rsidP="00DB178A">
      <w:pPr>
        <w:spacing w:before="240" w:after="240"/>
      </w:pPr>
      <w:r w:rsidRPr="00716282">
        <w:t>A</w:t>
      </w:r>
      <w:r w:rsidR="00CA4A01">
        <w:t>z</w:t>
      </w:r>
      <w:r w:rsidRPr="00716282">
        <w:t xml:space="preserve"> </w:t>
      </w:r>
      <w:r w:rsidR="00CA4A01">
        <w:t>al</w:t>
      </w:r>
      <w:r w:rsidRPr="00716282">
        <w:t>fejezet</w:t>
      </w:r>
      <w:r w:rsidR="00C0089E" w:rsidRPr="00716282">
        <w:t xml:space="preserve"> </w:t>
      </w:r>
      <w:r w:rsidR="00CA4A01">
        <w:t>tartalmi elvárásai</w:t>
      </w:r>
      <w:r w:rsidR="00C0089E">
        <w:t>:</w:t>
      </w:r>
    </w:p>
    <w:p w14:paraId="108BAD82" w14:textId="5503DA8E" w:rsidR="00C0089E" w:rsidRDefault="00C0089E" w:rsidP="00DB178A">
      <w:pPr>
        <w:pStyle w:val="Listaszerbekezds"/>
        <w:numPr>
          <w:ilvl w:val="0"/>
          <w:numId w:val="94"/>
        </w:numPr>
      </w:pPr>
      <w:r>
        <w:t>sorolja fel a leggyakrabban előforduló néhány hibát, és részletesen leírja, hogyan lehet azokat megszüntetni</w:t>
      </w:r>
      <w:r w:rsidR="00DB178A">
        <w:t>,</w:t>
      </w:r>
    </w:p>
    <w:p w14:paraId="598C06A7" w14:textId="0FE466D6" w:rsidR="00C0089E" w:rsidRDefault="00C0089E" w:rsidP="00DB178A">
      <w:pPr>
        <w:pStyle w:val="Listaszerbekezds"/>
        <w:numPr>
          <w:ilvl w:val="0"/>
          <w:numId w:val="94"/>
        </w:numPr>
      </w:pPr>
      <w:r>
        <w:t>ha a hiba elhárítása a végfelhasználó kompetenciáján vagy jogosultságán kívül esik, határozza meg, kihez kell a végfelhasználónak fordulnia</w:t>
      </w:r>
      <w:r w:rsidR="00DB178A">
        <w:t>,</w:t>
      </w:r>
    </w:p>
    <w:p w14:paraId="6BE817DF" w14:textId="4849CCC6" w:rsidR="00C0089E" w:rsidRDefault="00C0089E" w:rsidP="00DB178A">
      <w:pPr>
        <w:pStyle w:val="Listaszerbekezds"/>
        <w:numPr>
          <w:ilvl w:val="0"/>
          <w:numId w:val="94"/>
        </w:numPr>
      </w:pPr>
      <w:r>
        <w:t>ha a rendszer több különböző felületet is nyújt (mobilalkalmazás, böngésző stb.), ismertesse ezeket</w:t>
      </w:r>
      <w:r w:rsidR="00DB178A">
        <w:t>.</w:t>
      </w:r>
    </w:p>
    <w:p w14:paraId="56799B66" w14:textId="77777777" w:rsidR="00DB178A" w:rsidRPr="00DB178A" w:rsidRDefault="00DB178A" w:rsidP="00DB178A">
      <w:pPr>
        <w:spacing w:before="240" w:after="240"/>
        <w:rPr>
          <w:snapToGrid/>
        </w:rPr>
      </w:pPr>
      <w:r>
        <w:t>{TÖRLENDŐ_RÉSZ_VÉGE}</w:t>
      </w:r>
    </w:p>
    <w:p w14:paraId="41E8B2BC" w14:textId="33EDC773" w:rsidR="00C0089E" w:rsidRPr="00DB178A" w:rsidRDefault="00DB178A" w:rsidP="00DB178A">
      <w:pPr>
        <w:pStyle w:val="Cmsor2"/>
      </w:pPr>
      <w:bookmarkStart w:id="83" w:name="_Toc180764030"/>
      <w:r>
        <w:t>Á</w:t>
      </w:r>
      <w:r w:rsidR="00C0089E" w:rsidRPr="00DB178A">
        <w:t>ltalános hibakezelés</w:t>
      </w:r>
      <w:bookmarkEnd w:id="83"/>
    </w:p>
    <w:p w14:paraId="63BD2A62" w14:textId="2DC5A9FB" w:rsidR="00DB178A" w:rsidRPr="00DB178A" w:rsidRDefault="00DB178A" w:rsidP="00DB178A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171D9F5B" w14:textId="58BAD9C5" w:rsidR="00C0089E" w:rsidRDefault="00CA4A01" w:rsidP="00DB178A">
      <w:r>
        <w:t>Az alfejezet célja: m</w:t>
      </w:r>
      <w:r w:rsidR="00C0089E">
        <w:t>i a teendő akkor, ha a rendszer használatakor hiba jelentkezik.</w:t>
      </w:r>
    </w:p>
    <w:p w14:paraId="542395A2" w14:textId="77777777" w:rsidR="00DB178A" w:rsidRDefault="00C0089E" w:rsidP="00DB178A">
      <w:r>
        <w:t xml:space="preserve">Ha a felhasználó olyan hibát tapasztal, amit az előző </w:t>
      </w:r>
      <w:r w:rsidR="00DB178A">
        <w:t>fejezet</w:t>
      </w:r>
      <w:r>
        <w:t xml:space="preserve"> nem tárgyalt, mit érdemes ellenőriznie. Itt nem elsősorban azon van a hangsúly, hogy a végfelhasználó saját maga meg tudja oldani a hibát, hanem hogy minél több információt össze tudjon gyűjteni a </w:t>
      </w:r>
      <w:proofErr w:type="spellStart"/>
      <w:r>
        <w:t>supportot</w:t>
      </w:r>
      <w:proofErr w:type="spellEnd"/>
      <w:r>
        <w:t xml:space="preserve"> végző kollégák számára, így ők könnyebben be tudják határolni a hibát és ennek következtében azt gyorsabban ki tudják javítani.</w:t>
      </w:r>
    </w:p>
    <w:p w14:paraId="66771D5B" w14:textId="7340F702" w:rsidR="00C0089E" w:rsidRDefault="00C0089E" w:rsidP="00DB178A">
      <w:pPr>
        <w:spacing w:before="240"/>
      </w:pPr>
      <w:r>
        <w:t>A</w:t>
      </w:r>
      <w:r w:rsidR="00DB178A">
        <w:t>z alfejezet</w:t>
      </w:r>
      <w:r>
        <w:t xml:space="preserve"> </w:t>
      </w:r>
      <w:r w:rsidR="00CA4A01">
        <w:t>tartalmi elvárásai</w:t>
      </w:r>
      <w:r>
        <w:t>:</w:t>
      </w:r>
    </w:p>
    <w:p w14:paraId="02AE07DA" w14:textId="132DFEA7" w:rsidR="00C0089E" w:rsidRDefault="00C0089E" w:rsidP="00DB178A">
      <w:pPr>
        <w:pStyle w:val="Listaszerbekezds"/>
        <w:numPr>
          <w:ilvl w:val="0"/>
          <w:numId w:val="95"/>
        </w:numPr>
      </w:pPr>
      <w:r>
        <w:t>ismertesse, hogy milyen csatornán kell bejelenteni a hibát és legalább milyen információt kell a hibabejelentéshez mellékelni</w:t>
      </w:r>
      <w:r w:rsidR="00DB178A">
        <w:t>,</w:t>
      </w:r>
    </w:p>
    <w:p w14:paraId="696FD6DD" w14:textId="668EFA72" w:rsidR="00C0089E" w:rsidRDefault="00C0089E" w:rsidP="00DB178A">
      <w:pPr>
        <w:pStyle w:val="Listaszerbekezds"/>
        <w:numPr>
          <w:ilvl w:val="0"/>
          <w:numId w:val="95"/>
        </w:numPr>
      </w:pPr>
      <w:r>
        <w:t>ha a rendszer több különböző felületet is nyújt (mobilalkalmazás, böngésző stb.), ismertesse ezeket</w:t>
      </w:r>
      <w:r w:rsidR="00DB178A">
        <w:t>.</w:t>
      </w:r>
    </w:p>
    <w:p w14:paraId="6ADC13B3" w14:textId="5FD13269" w:rsidR="00DB178A" w:rsidRPr="00DB178A" w:rsidRDefault="00DB178A" w:rsidP="00DB178A">
      <w:pPr>
        <w:spacing w:before="240" w:after="240"/>
        <w:rPr>
          <w:snapToGrid/>
        </w:rPr>
      </w:pPr>
      <w:r>
        <w:t>{TÖRLENDŐ_RÉSZ_VÉGE}</w:t>
      </w:r>
    </w:p>
    <w:p w14:paraId="0292BDA0" w14:textId="4DBD68A0" w:rsidR="00C0089E" w:rsidRPr="00DB178A" w:rsidRDefault="00C0089E" w:rsidP="00DB178A">
      <w:pPr>
        <w:pStyle w:val="Cmsor1"/>
      </w:pPr>
      <w:bookmarkStart w:id="84" w:name="_Toc180764031"/>
      <w:r w:rsidRPr="00DB178A">
        <w:t>Adat- és informatikai biztonság</w:t>
      </w:r>
      <w:bookmarkEnd w:id="84"/>
    </w:p>
    <w:p w14:paraId="7767E131" w14:textId="48DED764" w:rsidR="00DB178A" w:rsidRPr="00DB178A" w:rsidRDefault="00DB178A" w:rsidP="00DB178A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5281455E" w14:textId="7E1FB861" w:rsidR="00C0089E" w:rsidRDefault="00CA4A01" w:rsidP="00DB178A">
      <w:r>
        <w:lastRenderedPageBreak/>
        <w:t>A fejezet célja: m</w:t>
      </w:r>
      <w:r w:rsidR="00C0089E">
        <w:t>ire kell figyelni a rendszer használata közben ahhoz, hogy az adatok és a rendszer biztonsága ne sérüljön.</w:t>
      </w:r>
    </w:p>
    <w:p w14:paraId="444F015D" w14:textId="15105C4A" w:rsidR="00C0089E" w:rsidRDefault="00C0089E" w:rsidP="00DB178A">
      <w:pPr>
        <w:spacing w:before="240" w:after="240"/>
      </w:pPr>
      <w:r>
        <w:t xml:space="preserve">A </w:t>
      </w:r>
      <w:r w:rsidR="00DB178A">
        <w:t>fejezet</w:t>
      </w:r>
      <w:r>
        <w:t xml:space="preserve"> </w:t>
      </w:r>
      <w:r w:rsidR="00CA4A01">
        <w:t>tartalmi elvárásai</w:t>
      </w:r>
      <w:r>
        <w:t>:</w:t>
      </w:r>
    </w:p>
    <w:p w14:paraId="25F431F1" w14:textId="28B6E72B" w:rsidR="00C0089E" w:rsidRDefault="00C0089E" w:rsidP="00DB178A">
      <w:pPr>
        <w:pStyle w:val="Listaszerbekezds"/>
        <w:numPr>
          <w:ilvl w:val="0"/>
          <w:numId w:val="96"/>
        </w:numPr>
      </w:pPr>
      <w:r>
        <w:t>írja le azokat az alapelveket, melyeket be kell tartani a rendszer használata közben ahhoz, hogy a rendszerben tárolt adatok integritása és titkossága ne sérüljön, illetve illetéktelen személyek ne tudjanak hozzáférni a rendszerhez</w:t>
      </w:r>
      <w:r w:rsidR="00DB178A">
        <w:t>,</w:t>
      </w:r>
    </w:p>
    <w:p w14:paraId="242CA645" w14:textId="760D32B9" w:rsidR="00C0089E" w:rsidRDefault="00C0089E" w:rsidP="00DB178A">
      <w:pPr>
        <w:pStyle w:val="Listaszerbekezds"/>
        <w:numPr>
          <w:ilvl w:val="0"/>
          <w:numId w:val="96"/>
        </w:numPr>
      </w:pPr>
      <w:r>
        <w:t>ha a rendszer több különböző felületet is nyújt (mobilalkalmazás, böngésző stb</w:t>
      </w:r>
      <w:r w:rsidR="00611E40">
        <w:t>.</w:t>
      </w:r>
      <w:r>
        <w:t>), ismertesse ezeket</w:t>
      </w:r>
      <w:r w:rsidR="00DB178A">
        <w:t>.</w:t>
      </w:r>
    </w:p>
    <w:p w14:paraId="40B8E0D5" w14:textId="573A8DE3" w:rsidR="00DB178A" w:rsidRPr="00DB178A" w:rsidRDefault="00DB178A" w:rsidP="00DB178A">
      <w:pPr>
        <w:spacing w:before="240" w:after="240"/>
      </w:pPr>
      <w:r>
        <w:t>{TÖRLENDŐ_RÉSZ}</w:t>
      </w:r>
    </w:p>
    <w:p w14:paraId="5FF375FD" w14:textId="274B5A8F" w:rsidR="00C0089E" w:rsidRDefault="00C0089E" w:rsidP="0008578C">
      <w:pPr>
        <w:pStyle w:val="Cmsor2"/>
        <w:rPr>
          <w:color w:val="172B4D"/>
        </w:rPr>
      </w:pPr>
      <w:bookmarkStart w:id="85" w:name="_Toc180764032"/>
      <w:r>
        <w:t>Adatbiztonság</w:t>
      </w:r>
      <w:bookmarkEnd w:id="85"/>
    </w:p>
    <w:p w14:paraId="551A53AD" w14:textId="61050F32" w:rsidR="00DB178A" w:rsidRPr="00DB178A" w:rsidRDefault="00DB178A" w:rsidP="00DB178A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1A024B58" w14:textId="264A8975" w:rsidR="00C0089E" w:rsidRDefault="00CA4A01" w:rsidP="00DB178A">
      <w:r>
        <w:t>Az alfejezet célja: m</w:t>
      </w:r>
      <w:r w:rsidR="00C0089E">
        <w:t>ire kell ügyelni ahhoz, hogy a rendszerben tárolt adatok integritása és titkossága ne sérüljön.</w:t>
      </w:r>
    </w:p>
    <w:p w14:paraId="6511400A" w14:textId="482EC3A6" w:rsidR="00C0089E" w:rsidRDefault="00C0089E" w:rsidP="0008578C">
      <w:pPr>
        <w:spacing w:before="240" w:after="240"/>
      </w:pPr>
      <w:r>
        <w:t>A</w:t>
      </w:r>
      <w:r w:rsidR="00CA4A01">
        <w:t>z</w:t>
      </w:r>
      <w:r>
        <w:t xml:space="preserve"> </w:t>
      </w:r>
      <w:r w:rsidR="00CA4A01">
        <w:t>al</w:t>
      </w:r>
      <w:r w:rsidR="0008578C">
        <w:t>fejezet</w:t>
      </w:r>
      <w:r>
        <w:t xml:space="preserve"> </w:t>
      </w:r>
      <w:r w:rsidR="00CA4A01">
        <w:t>tartalmi elvárásai</w:t>
      </w:r>
      <w:r>
        <w:t>:</w:t>
      </w:r>
    </w:p>
    <w:p w14:paraId="61D2AE00" w14:textId="3BD49504" w:rsidR="00C0089E" w:rsidRDefault="00C0089E" w:rsidP="0008578C">
      <w:pPr>
        <w:pStyle w:val="Listaszerbekezds"/>
        <w:numPr>
          <w:ilvl w:val="0"/>
          <w:numId w:val="97"/>
        </w:numPr>
      </w:pPr>
      <w:r>
        <w:t>figyelmeztessen arra, hogy hogyan kell kezelni a rendszerből exportált adatokat, milyen feltételek mellett módosíthatók a rendszerben tárolt adatok, és milyen forrásból szabad csak (és milyen módon) importálni adatokat a rendszerbe</w:t>
      </w:r>
      <w:r w:rsidR="0008578C">
        <w:t>,</w:t>
      </w:r>
    </w:p>
    <w:p w14:paraId="6A6A2531" w14:textId="56BA7B53" w:rsidR="00C0089E" w:rsidRDefault="00C0089E" w:rsidP="0008578C">
      <w:pPr>
        <w:pStyle w:val="Listaszerbekezds"/>
        <w:numPr>
          <w:ilvl w:val="0"/>
          <w:numId w:val="97"/>
        </w:numPr>
      </w:pPr>
      <w:r>
        <w:t>ha a rendszer több különböző felületet is nyújt (mobilalkalmazás, böngésző stb.), ismertesse ezeke</w:t>
      </w:r>
      <w:r w:rsidR="0008578C">
        <w:t>t.</w:t>
      </w:r>
    </w:p>
    <w:p w14:paraId="04FB9242" w14:textId="77777777" w:rsidR="0008578C" w:rsidRPr="0008578C" w:rsidRDefault="0008578C" w:rsidP="0008578C">
      <w:pPr>
        <w:spacing w:before="240" w:after="240"/>
        <w:rPr>
          <w:snapToGrid/>
        </w:rPr>
      </w:pPr>
      <w:r>
        <w:t>{TÖRLENDŐ_RÉSZ}</w:t>
      </w:r>
    </w:p>
    <w:p w14:paraId="0521B7EC" w14:textId="22CA4A5E" w:rsidR="00C0089E" w:rsidRPr="0008578C" w:rsidRDefault="00C0089E" w:rsidP="0008578C">
      <w:pPr>
        <w:pStyle w:val="Cmsor2"/>
      </w:pPr>
      <w:bookmarkStart w:id="86" w:name="_Toc180764033"/>
      <w:r w:rsidRPr="0008578C">
        <w:t>Jelszókezelés</w:t>
      </w:r>
      <w:bookmarkEnd w:id="86"/>
    </w:p>
    <w:p w14:paraId="04CEB33F" w14:textId="3D8F1501" w:rsidR="0008578C" w:rsidRPr="004B166A" w:rsidRDefault="004B166A" w:rsidP="004B166A">
      <w:pPr>
        <w:spacing w:before="240" w:after="240"/>
        <w:rPr>
          <w:snapToGrid/>
        </w:rPr>
      </w:pPr>
      <w:r>
        <w:t>{TÖRLENDŐ_RÉSZ}</w:t>
      </w:r>
    </w:p>
    <w:p w14:paraId="79999A85" w14:textId="1998470F" w:rsidR="00C0089E" w:rsidRDefault="00CA4A01" w:rsidP="0008578C">
      <w:r>
        <w:t>Az alfejezet célja: h</w:t>
      </w:r>
      <w:r w:rsidR="00C0089E">
        <w:t>ogyan kezelendő a bejelentkezéshez szükséges jelszó.</w:t>
      </w:r>
    </w:p>
    <w:p w14:paraId="14C9CC97" w14:textId="5A7DED1B" w:rsidR="00C0089E" w:rsidRDefault="00C0089E" w:rsidP="0067627B">
      <w:pPr>
        <w:spacing w:before="240"/>
      </w:pPr>
      <w:r>
        <w:t>A</w:t>
      </w:r>
      <w:r w:rsidR="00CA4A01">
        <w:t>z</w:t>
      </w:r>
      <w:r>
        <w:t xml:space="preserve"> </w:t>
      </w:r>
      <w:r w:rsidR="00CA4A01">
        <w:t>al</w:t>
      </w:r>
      <w:r w:rsidR="0008578C">
        <w:t>fejezet</w:t>
      </w:r>
      <w:r w:rsidR="00CA4A01">
        <w:t xml:space="preserve"> tartalmi elvárása:</w:t>
      </w:r>
      <w:r>
        <w:t xml:space="preserve"> leírja, milyen feltételeknek kell megfelelnie a végfelhasználó </w:t>
      </w:r>
      <w:proofErr w:type="spellStart"/>
      <w:r>
        <w:t>jelszavának</w:t>
      </w:r>
      <w:proofErr w:type="spellEnd"/>
      <w:r>
        <w:t>, azt milyen gyakran kell módosítani, hogyan lehet (vagy nem lehet) azt feljegyezni, másokkal megosztani stb.</w:t>
      </w:r>
    </w:p>
    <w:p w14:paraId="7F66DC67" w14:textId="75D9E324" w:rsidR="004B166A" w:rsidRPr="004B166A" w:rsidRDefault="004B166A" w:rsidP="004B166A">
      <w:pPr>
        <w:spacing w:before="240" w:after="240"/>
        <w:rPr>
          <w:snapToGrid/>
        </w:rPr>
      </w:pPr>
      <w:r>
        <w:t>{TÖRLENDŐ_RÉSZ_VÉGE}</w:t>
      </w:r>
    </w:p>
    <w:p w14:paraId="1CBA8277" w14:textId="69073587" w:rsidR="00C0089E" w:rsidRPr="0008578C" w:rsidRDefault="00C0089E" w:rsidP="0008578C">
      <w:pPr>
        <w:pStyle w:val="Cmsor2"/>
      </w:pPr>
      <w:bookmarkStart w:id="87" w:name="_Toc180764034"/>
      <w:r w:rsidRPr="0008578C">
        <w:t>Egyéb tudnivalók</w:t>
      </w:r>
      <w:bookmarkEnd w:id="87"/>
    </w:p>
    <w:p w14:paraId="6DE74278" w14:textId="5A6DB643" w:rsidR="004B166A" w:rsidRPr="004B166A" w:rsidRDefault="004B166A" w:rsidP="004B166A">
      <w:pPr>
        <w:spacing w:before="240" w:after="240"/>
        <w:rPr>
          <w:snapToGrid/>
        </w:rPr>
      </w:pPr>
      <w:r>
        <w:t>{TÖRLENDŐ_RÉSZ}</w:t>
      </w:r>
    </w:p>
    <w:p w14:paraId="3A2BDF41" w14:textId="0CC25CF8" w:rsidR="00C0089E" w:rsidRDefault="00CA4A01" w:rsidP="0008578C">
      <w:r>
        <w:lastRenderedPageBreak/>
        <w:t>Az alfejezet célja: m</w:t>
      </w:r>
      <w:r w:rsidR="00C0089E">
        <w:t>ilyen egyéb szabályokat kell betartani ahhoz, hogy a rendszer informatikai biztonsága a lehető legnagyobb legyen.</w:t>
      </w:r>
    </w:p>
    <w:p w14:paraId="40209A27" w14:textId="042208A2" w:rsidR="00C0089E" w:rsidRDefault="00C0089E" w:rsidP="0067627B">
      <w:pPr>
        <w:spacing w:before="240"/>
      </w:pPr>
      <w:r>
        <w:t>A</w:t>
      </w:r>
      <w:r w:rsidR="00CA4A01">
        <w:t>z alfejezet tartalmi elvárása:</w:t>
      </w:r>
      <w:r>
        <w:t xml:space="preserve"> sorolja fel azokat a szabályokat, melyeket a rendszer használatakor a végfelhasználóknak be kell tartania (</w:t>
      </w:r>
      <w:proofErr w:type="gramStart"/>
      <w:r>
        <w:t>például</w:t>
      </w:r>
      <w:proofErr w:type="gramEnd"/>
      <w:r>
        <w:t xml:space="preserve"> ha feláll az asztaltól, ki kell jelentkeznie a rendszerből, vagy ha érzékeny adatokat nyit meg, ellenőriznie kell, hogy senki sem lát rá a képernyőjére). Ezek a szabályok különösen </w:t>
      </w:r>
      <w:proofErr w:type="spellStart"/>
      <w:r>
        <w:t>fontosak</w:t>
      </w:r>
      <w:proofErr w:type="spellEnd"/>
      <w:r>
        <w:t xml:space="preserve"> akkor, ha a rendszer mobileszközről is hozzáférhető.</w:t>
      </w:r>
    </w:p>
    <w:p w14:paraId="25AF62FE" w14:textId="304295DB" w:rsidR="004B166A" w:rsidRPr="004B166A" w:rsidRDefault="004B166A" w:rsidP="004B166A">
      <w:pPr>
        <w:spacing w:before="240" w:after="240"/>
        <w:rPr>
          <w:snapToGrid/>
        </w:rPr>
      </w:pPr>
      <w:r>
        <w:t>{TÖRLENDŐ_RÉSZ_VÉGE}</w:t>
      </w:r>
    </w:p>
    <w:p w14:paraId="3DC6A655" w14:textId="34270EDD" w:rsidR="00C0089E" w:rsidRPr="0008578C" w:rsidRDefault="00C0089E" w:rsidP="0008578C">
      <w:pPr>
        <w:pStyle w:val="Cmsor2"/>
      </w:pPr>
      <w:bookmarkStart w:id="88" w:name="_Toc180764035"/>
      <w:r w:rsidRPr="0008578C">
        <w:t>Gyanús események bejelentése</w:t>
      </w:r>
      <w:bookmarkEnd w:id="88"/>
    </w:p>
    <w:p w14:paraId="75274739" w14:textId="663AF3A2" w:rsidR="004B166A" w:rsidRPr="004B166A" w:rsidRDefault="004B166A" w:rsidP="004B166A">
      <w:pPr>
        <w:spacing w:before="240" w:after="240"/>
        <w:rPr>
          <w:snapToGrid/>
        </w:rPr>
      </w:pPr>
      <w:r>
        <w:t>{TÖRLENDŐ_RÉSZ}</w:t>
      </w:r>
    </w:p>
    <w:p w14:paraId="08E7CE65" w14:textId="7CC15B7B" w:rsidR="00C0089E" w:rsidRDefault="00CA4A01" w:rsidP="0008578C">
      <w:r>
        <w:t>Az alfejezet célja: m</w:t>
      </w:r>
      <w:r w:rsidR="00C0089E">
        <w:t>i a teendő gyanús események észlelésekor.</w:t>
      </w:r>
    </w:p>
    <w:p w14:paraId="3FE59F0E" w14:textId="09991699" w:rsidR="00C0089E" w:rsidRDefault="00C0089E" w:rsidP="0008578C">
      <w:pPr>
        <w:spacing w:before="240" w:after="240"/>
      </w:pPr>
      <w:r>
        <w:t>A</w:t>
      </w:r>
      <w:r w:rsidR="00CA4A01">
        <w:t>z</w:t>
      </w:r>
      <w:r>
        <w:t xml:space="preserve"> </w:t>
      </w:r>
      <w:r w:rsidR="00CA4A01">
        <w:t>al</w:t>
      </w:r>
      <w:r w:rsidR="0008578C">
        <w:t>fejezet</w:t>
      </w:r>
      <w:r>
        <w:t xml:space="preserve"> </w:t>
      </w:r>
      <w:r w:rsidR="00CA4A01">
        <w:t>tartalmi elvárásai</w:t>
      </w:r>
      <w:r>
        <w:t>:</w:t>
      </w:r>
    </w:p>
    <w:p w14:paraId="6713B5EC" w14:textId="7E22064D" w:rsidR="00C0089E" w:rsidRDefault="00C0089E" w:rsidP="0008578C">
      <w:pPr>
        <w:pStyle w:val="Listaszerbekezds"/>
        <w:numPr>
          <w:ilvl w:val="0"/>
          <w:numId w:val="98"/>
        </w:numPr>
      </w:pPr>
      <w:r>
        <w:t>ismertesse, mit kell tennie a végfelhasználónak akkor, ha gyanús eseményt észlel, például a rendszerbe többször be kell jelentkeznie, nem tipikusan hibás adatot lát a rendszerben, vagy tudomást szerez arról, hogy illetéktelen személy használta a rendszert</w:t>
      </w:r>
      <w:r w:rsidR="0008578C">
        <w:t>,</w:t>
      </w:r>
    </w:p>
    <w:p w14:paraId="7A3716C4" w14:textId="7A58BA45" w:rsidR="00C0089E" w:rsidRDefault="00C0089E" w:rsidP="0008578C">
      <w:pPr>
        <w:pStyle w:val="Listaszerbekezds"/>
        <w:numPr>
          <w:ilvl w:val="0"/>
          <w:numId w:val="98"/>
        </w:numPr>
      </w:pPr>
      <w:r>
        <w:t>ismertesse, kihez kell ilyen esetekben fordulni, és milyen információkat kell összegyűjteni az incidensről</w:t>
      </w:r>
      <w:r w:rsidR="0008578C">
        <w:t>.</w:t>
      </w:r>
    </w:p>
    <w:p w14:paraId="113EE109" w14:textId="52A4EECD" w:rsidR="004B166A" w:rsidRPr="004B166A" w:rsidRDefault="004B166A" w:rsidP="004B166A">
      <w:pPr>
        <w:spacing w:before="240" w:after="240"/>
      </w:pPr>
      <w:r>
        <w:t>{TÖRLENDŐ_RÉSZ_VÉGE}</w:t>
      </w:r>
    </w:p>
    <w:sectPr w:rsidR="004B166A" w:rsidRPr="004B166A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15D7" w14:textId="77777777" w:rsidR="002C31A1" w:rsidRDefault="002C31A1">
      <w:r>
        <w:separator/>
      </w:r>
    </w:p>
    <w:p w14:paraId="521B85D6" w14:textId="77777777" w:rsidR="002C31A1" w:rsidRDefault="002C31A1"/>
    <w:p w14:paraId="04EA4D72" w14:textId="77777777" w:rsidR="002C31A1" w:rsidRDefault="002C31A1" w:rsidP="00955AF6"/>
    <w:p w14:paraId="2BA9B4B4" w14:textId="77777777" w:rsidR="002C31A1" w:rsidRDefault="002C31A1" w:rsidP="00955AF6"/>
  </w:endnote>
  <w:endnote w:type="continuationSeparator" w:id="0">
    <w:p w14:paraId="3EF65022" w14:textId="77777777" w:rsidR="002C31A1" w:rsidRDefault="002C31A1">
      <w:r>
        <w:continuationSeparator/>
      </w:r>
    </w:p>
    <w:p w14:paraId="0A6D015F" w14:textId="77777777" w:rsidR="002C31A1" w:rsidRDefault="002C31A1"/>
    <w:p w14:paraId="12DA44E6" w14:textId="77777777" w:rsidR="002C31A1" w:rsidRDefault="002C31A1" w:rsidP="00955AF6"/>
    <w:p w14:paraId="5A91E58C" w14:textId="77777777" w:rsidR="002C31A1" w:rsidRDefault="002C31A1" w:rsidP="00955AF6"/>
  </w:endnote>
  <w:endnote w:type="continuationNotice" w:id="1">
    <w:p w14:paraId="2CEB8EA5" w14:textId="77777777" w:rsidR="002C31A1" w:rsidRDefault="002C3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BDBC" w14:textId="77777777" w:rsidR="002C31A1" w:rsidRDefault="002C31A1">
      <w:r>
        <w:separator/>
      </w:r>
    </w:p>
    <w:p w14:paraId="6772AC36" w14:textId="77777777" w:rsidR="002C31A1" w:rsidRDefault="002C31A1"/>
    <w:p w14:paraId="3545886E" w14:textId="77777777" w:rsidR="002C31A1" w:rsidRDefault="002C31A1" w:rsidP="00955AF6"/>
    <w:p w14:paraId="478FC49E" w14:textId="77777777" w:rsidR="002C31A1" w:rsidRDefault="002C31A1" w:rsidP="00955AF6"/>
  </w:footnote>
  <w:footnote w:type="continuationSeparator" w:id="0">
    <w:p w14:paraId="74CB8FE1" w14:textId="77777777" w:rsidR="002C31A1" w:rsidRDefault="002C31A1">
      <w:r>
        <w:continuationSeparator/>
      </w:r>
    </w:p>
    <w:p w14:paraId="405B9B0E" w14:textId="77777777" w:rsidR="002C31A1" w:rsidRDefault="002C31A1"/>
    <w:p w14:paraId="15584CB8" w14:textId="77777777" w:rsidR="002C31A1" w:rsidRDefault="002C31A1" w:rsidP="00955AF6"/>
    <w:p w14:paraId="7783E025" w14:textId="77777777" w:rsidR="002C31A1" w:rsidRDefault="002C31A1" w:rsidP="00955AF6"/>
  </w:footnote>
  <w:footnote w:type="continuationNotice" w:id="1">
    <w:p w14:paraId="01ABCA82" w14:textId="77777777" w:rsidR="002C31A1" w:rsidRDefault="002C3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24E7581"/>
    <w:multiLevelType w:val="multilevel"/>
    <w:tmpl w:val="B63821D8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643335D"/>
    <w:multiLevelType w:val="hybridMultilevel"/>
    <w:tmpl w:val="7C5E8F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67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51"/>
  </w:num>
  <w:num w:numId="3" w16cid:durableId="1509101535">
    <w:abstractNumId w:val="66"/>
  </w:num>
  <w:num w:numId="4" w16cid:durableId="866865923">
    <w:abstractNumId w:val="18"/>
  </w:num>
  <w:num w:numId="5" w16cid:durableId="628167932">
    <w:abstractNumId w:val="88"/>
  </w:num>
  <w:num w:numId="6" w16cid:durableId="601645952">
    <w:abstractNumId w:val="82"/>
  </w:num>
  <w:num w:numId="7" w16cid:durableId="791171167">
    <w:abstractNumId w:val="21"/>
  </w:num>
  <w:num w:numId="8" w16cid:durableId="947587974">
    <w:abstractNumId w:val="17"/>
  </w:num>
  <w:num w:numId="9" w16cid:durableId="1351877648">
    <w:abstractNumId w:val="59"/>
  </w:num>
  <w:num w:numId="10" w16cid:durableId="1553805848">
    <w:abstractNumId w:val="12"/>
  </w:num>
  <w:num w:numId="11" w16cid:durableId="100997681">
    <w:abstractNumId w:val="45"/>
  </w:num>
  <w:num w:numId="12" w16cid:durableId="1789854285">
    <w:abstractNumId w:val="4"/>
  </w:num>
  <w:num w:numId="13" w16cid:durableId="674765996">
    <w:abstractNumId w:val="20"/>
  </w:num>
  <w:num w:numId="14" w16cid:durableId="871919073">
    <w:abstractNumId w:val="32"/>
  </w:num>
  <w:num w:numId="15" w16cid:durableId="1666660972">
    <w:abstractNumId w:val="11"/>
  </w:num>
  <w:num w:numId="16" w16cid:durableId="682131025">
    <w:abstractNumId w:val="51"/>
  </w:num>
  <w:num w:numId="17" w16cid:durableId="1419788487">
    <w:abstractNumId w:val="71"/>
  </w:num>
  <w:num w:numId="18" w16cid:durableId="1454596457">
    <w:abstractNumId w:val="64"/>
  </w:num>
  <w:num w:numId="19" w16cid:durableId="813521190">
    <w:abstractNumId w:val="62"/>
  </w:num>
  <w:num w:numId="20" w16cid:durableId="1635796727">
    <w:abstractNumId w:val="69"/>
  </w:num>
  <w:num w:numId="21" w16cid:durableId="244413641">
    <w:abstractNumId w:val="36"/>
  </w:num>
  <w:num w:numId="22" w16cid:durableId="335419686">
    <w:abstractNumId w:val="25"/>
  </w:num>
  <w:num w:numId="23" w16cid:durableId="156768607">
    <w:abstractNumId w:val="2"/>
  </w:num>
  <w:num w:numId="24" w16cid:durableId="925264583">
    <w:abstractNumId w:val="16"/>
  </w:num>
  <w:num w:numId="25" w16cid:durableId="1525316852">
    <w:abstractNumId w:val="22"/>
  </w:num>
  <w:num w:numId="26" w16cid:durableId="1223755069">
    <w:abstractNumId w:val="72"/>
  </w:num>
  <w:num w:numId="27" w16cid:durableId="2069064998">
    <w:abstractNumId w:val="30"/>
  </w:num>
  <w:num w:numId="28" w16cid:durableId="1270316865">
    <w:abstractNumId w:val="13"/>
  </w:num>
  <w:num w:numId="29" w16cid:durableId="1114903687">
    <w:abstractNumId w:val="34"/>
  </w:num>
  <w:num w:numId="30" w16cid:durableId="1910769964">
    <w:abstractNumId w:val="19"/>
  </w:num>
  <w:num w:numId="31" w16cid:durableId="90318855">
    <w:abstractNumId w:val="52"/>
  </w:num>
  <w:num w:numId="32" w16cid:durableId="805127625">
    <w:abstractNumId w:val="79"/>
  </w:num>
  <w:num w:numId="33" w16cid:durableId="913585396">
    <w:abstractNumId w:val="40"/>
  </w:num>
  <w:num w:numId="34" w16cid:durableId="1546214397">
    <w:abstractNumId w:val="35"/>
  </w:num>
  <w:num w:numId="35" w16cid:durableId="332339033">
    <w:abstractNumId w:val="89"/>
  </w:num>
  <w:num w:numId="36" w16cid:durableId="1411854060">
    <w:abstractNumId w:val="54"/>
  </w:num>
  <w:num w:numId="37" w16cid:durableId="152260826">
    <w:abstractNumId w:val="5"/>
  </w:num>
  <w:num w:numId="38" w16cid:durableId="1404524744">
    <w:abstractNumId w:val="39"/>
  </w:num>
  <w:num w:numId="39" w16cid:durableId="2031835938">
    <w:abstractNumId w:val="3"/>
  </w:num>
  <w:num w:numId="40" w16cid:durableId="609774499">
    <w:abstractNumId w:val="10"/>
  </w:num>
  <w:num w:numId="41" w16cid:durableId="117376994">
    <w:abstractNumId w:val="9"/>
  </w:num>
  <w:num w:numId="42" w16cid:durableId="1325931751">
    <w:abstractNumId w:val="91"/>
  </w:num>
  <w:num w:numId="43" w16cid:durableId="41517010">
    <w:abstractNumId w:val="78"/>
  </w:num>
  <w:num w:numId="44" w16cid:durableId="902332092">
    <w:abstractNumId w:val="41"/>
  </w:num>
  <w:num w:numId="45" w16cid:durableId="1411124450">
    <w:abstractNumId w:val="77"/>
  </w:num>
  <w:num w:numId="46" w16cid:durableId="807824748">
    <w:abstractNumId w:val="29"/>
  </w:num>
  <w:num w:numId="47" w16cid:durableId="483548719">
    <w:abstractNumId w:val="74"/>
  </w:num>
  <w:num w:numId="48" w16cid:durableId="421099964">
    <w:abstractNumId w:val="75"/>
  </w:num>
  <w:num w:numId="49" w16cid:durableId="1608660994">
    <w:abstractNumId w:val="67"/>
  </w:num>
  <w:num w:numId="50" w16cid:durableId="265188546">
    <w:abstractNumId w:val="1"/>
  </w:num>
  <w:num w:numId="51" w16cid:durableId="596445580">
    <w:abstractNumId w:val="51"/>
  </w:num>
  <w:num w:numId="52" w16cid:durableId="1209879642">
    <w:abstractNumId w:val="51"/>
  </w:num>
  <w:num w:numId="53" w16cid:durableId="729618747">
    <w:abstractNumId w:val="37"/>
  </w:num>
  <w:num w:numId="54" w16cid:durableId="1177384840">
    <w:abstractNumId w:val="87"/>
  </w:num>
  <w:num w:numId="55" w16cid:durableId="1884246946">
    <w:abstractNumId w:val="42"/>
  </w:num>
  <w:num w:numId="56" w16cid:durableId="1374035160">
    <w:abstractNumId w:val="46"/>
  </w:num>
  <w:num w:numId="57" w16cid:durableId="1759860643">
    <w:abstractNumId w:val="47"/>
  </w:num>
  <w:num w:numId="58" w16cid:durableId="2048214727">
    <w:abstractNumId w:val="85"/>
  </w:num>
  <w:num w:numId="59" w16cid:durableId="493299913">
    <w:abstractNumId w:val="80"/>
  </w:num>
  <w:num w:numId="60" w16cid:durableId="855919871">
    <w:abstractNumId w:val="23"/>
  </w:num>
  <w:num w:numId="61" w16cid:durableId="741218837">
    <w:abstractNumId w:val="50"/>
  </w:num>
  <w:num w:numId="62" w16cid:durableId="756363218">
    <w:abstractNumId w:val="61"/>
  </w:num>
  <w:num w:numId="63" w16cid:durableId="1473672007">
    <w:abstractNumId w:val="48"/>
  </w:num>
  <w:num w:numId="64" w16cid:durableId="16401831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56"/>
  </w:num>
  <w:num w:numId="67" w16cid:durableId="6657418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58"/>
  </w:num>
  <w:num w:numId="70" w16cid:durableId="195897397">
    <w:abstractNumId w:val="31"/>
  </w:num>
  <w:num w:numId="71" w16cid:durableId="819930385">
    <w:abstractNumId w:val="7"/>
  </w:num>
  <w:num w:numId="72" w16cid:durableId="1817068767">
    <w:abstractNumId w:val="49"/>
  </w:num>
  <w:num w:numId="73" w16cid:durableId="1957057115">
    <w:abstractNumId w:val="76"/>
  </w:num>
  <w:num w:numId="74" w16cid:durableId="1848713470">
    <w:abstractNumId w:val="83"/>
  </w:num>
  <w:num w:numId="75" w16cid:durableId="2126578898">
    <w:abstractNumId w:val="24"/>
  </w:num>
  <w:num w:numId="76" w16cid:durableId="466944087">
    <w:abstractNumId w:val="28"/>
  </w:num>
  <w:num w:numId="77" w16cid:durableId="685787109">
    <w:abstractNumId w:val="44"/>
  </w:num>
  <w:num w:numId="78" w16cid:durableId="744765898">
    <w:abstractNumId w:val="63"/>
  </w:num>
  <w:num w:numId="79" w16cid:durableId="311641710">
    <w:abstractNumId w:val="57"/>
  </w:num>
  <w:num w:numId="80" w16cid:durableId="1433891237">
    <w:abstractNumId w:val="27"/>
  </w:num>
  <w:num w:numId="81" w16cid:durableId="1859272352">
    <w:abstractNumId w:val="6"/>
  </w:num>
  <w:num w:numId="82" w16cid:durableId="816723359">
    <w:abstractNumId w:val="55"/>
  </w:num>
  <w:num w:numId="83" w16cid:durableId="1072001996">
    <w:abstractNumId w:val="38"/>
  </w:num>
  <w:num w:numId="84" w16cid:durableId="958147005">
    <w:abstractNumId w:val="84"/>
  </w:num>
  <w:num w:numId="85" w16cid:durableId="1125543262">
    <w:abstractNumId w:val="8"/>
  </w:num>
  <w:num w:numId="86" w16cid:durableId="640696659">
    <w:abstractNumId w:val="65"/>
  </w:num>
  <w:num w:numId="87" w16cid:durableId="878473418">
    <w:abstractNumId w:val="86"/>
  </w:num>
  <w:num w:numId="88" w16cid:durableId="783502904">
    <w:abstractNumId w:val="43"/>
  </w:num>
  <w:num w:numId="89" w16cid:durableId="848712912">
    <w:abstractNumId w:val="90"/>
  </w:num>
  <w:num w:numId="90" w16cid:durableId="1940480651">
    <w:abstractNumId w:val="81"/>
  </w:num>
  <w:num w:numId="91" w16cid:durableId="215047573">
    <w:abstractNumId w:val="33"/>
  </w:num>
  <w:num w:numId="92" w16cid:durableId="2027291723">
    <w:abstractNumId w:val="68"/>
  </w:num>
  <w:num w:numId="93" w16cid:durableId="435560523">
    <w:abstractNumId w:val="14"/>
  </w:num>
  <w:num w:numId="94" w16cid:durableId="806315217">
    <w:abstractNumId w:val="70"/>
  </w:num>
  <w:num w:numId="95" w16cid:durableId="528566026">
    <w:abstractNumId w:val="15"/>
  </w:num>
  <w:num w:numId="96" w16cid:durableId="2117092083">
    <w:abstractNumId w:val="26"/>
  </w:num>
  <w:num w:numId="97" w16cid:durableId="1877699015">
    <w:abstractNumId w:val="60"/>
  </w:num>
  <w:num w:numId="98" w16cid:durableId="1821538167">
    <w:abstractNumId w:val="73"/>
  </w:num>
  <w:num w:numId="99" w16cid:durableId="2131048269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390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15884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3AE0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C42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5768"/>
    <w:rsid w:val="002910F5"/>
    <w:rsid w:val="00293978"/>
    <w:rsid w:val="00293E58"/>
    <w:rsid w:val="0029647B"/>
    <w:rsid w:val="002A2E27"/>
    <w:rsid w:val="002A4D03"/>
    <w:rsid w:val="002B28E4"/>
    <w:rsid w:val="002B338E"/>
    <w:rsid w:val="002B3390"/>
    <w:rsid w:val="002B6A20"/>
    <w:rsid w:val="002C2098"/>
    <w:rsid w:val="002C31A1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16AB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3FAC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0E3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317FD"/>
    <w:rsid w:val="00432440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531E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1D85"/>
    <w:rsid w:val="00611E40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27B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D5"/>
    <w:rsid w:val="00713860"/>
    <w:rsid w:val="00716282"/>
    <w:rsid w:val="00720AD2"/>
    <w:rsid w:val="00720C56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623B"/>
    <w:rsid w:val="007D67D9"/>
    <w:rsid w:val="007D6960"/>
    <w:rsid w:val="007E443D"/>
    <w:rsid w:val="007E51D3"/>
    <w:rsid w:val="007F0A13"/>
    <w:rsid w:val="007F2F17"/>
    <w:rsid w:val="007F6174"/>
    <w:rsid w:val="007F7852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57AE7"/>
    <w:rsid w:val="00860022"/>
    <w:rsid w:val="0086358F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B3599"/>
    <w:rsid w:val="008C109D"/>
    <w:rsid w:val="008C2B38"/>
    <w:rsid w:val="008C4759"/>
    <w:rsid w:val="008D5453"/>
    <w:rsid w:val="008D6012"/>
    <w:rsid w:val="008D6C7D"/>
    <w:rsid w:val="008E079A"/>
    <w:rsid w:val="008E4CF7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1D7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358B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A7C68"/>
    <w:rsid w:val="00AB3773"/>
    <w:rsid w:val="00AC0868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0C72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50EAB"/>
    <w:rsid w:val="00C52741"/>
    <w:rsid w:val="00C54B7D"/>
    <w:rsid w:val="00C609BA"/>
    <w:rsid w:val="00C614DB"/>
    <w:rsid w:val="00C66F73"/>
    <w:rsid w:val="00C67252"/>
    <w:rsid w:val="00C70A83"/>
    <w:rsid w:val="00C769CB"/>
    <w:rsid w:val="00C8167F"/>
    <w:rsid w:val="00C8707B"/>
    <w:rsid w:val="00C872E5"/>
    <w:rsid w:val="00C9085B"/>
    <w:rsid w:val="00C910F8"/>
    <w:rsid w:val="00C95BBF"/>
    <w:rsid w:val="00C973F1"/>
    <w:rsid w:val="00C978FD"/>
    <w:rsid w:val="00CA482E"/>
    <w:rsid w:val="00CA4A01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0D55"/>
    <w:rsid w:val="00DE606E"/>
    <w:rsid w:val="00DE64D6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593B"/>
    <w:rsid w:val="00E575B1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D56"/>
    <w:rsid w:val="00F00CB2"/>
    <w:rsid w:val="00F01378"/>
    <w:rsid w:val="00F01839"/>
    <w:rsid w:val="00F02079"/>
    <w:rsid w:val="00F030F9"/>
    <w:rsid w:val="00F033B8"/>
    <w:rsid w:val="00F07F87"/>
    <w:rsid w:val="00F10129"/>
    <w:rsid w:val="00F15E8C"/>
    <w:rsid w:val="00F27EE3"/>
    <w:rsid w:val="00F31E95"/>
    <w:rsid w:val="00F3298C"/>
    <w:rsid w:val="00F33356"/>
    <w:rsid w:val="00F41B0F"/>
    <w:rsid w:val="00F437B5"/>
    <w:rsid w:val="00F50576"/>
    <w:rsid w:val="00F57D03"/>
    <w:rsid w:val="00F65384"/>
    <w:rsid w:val="00F65F7D"/>
    <w:rsid w:val="00F6616E"/>
    <w:rsid w:val="00F6673B"/>
    <w:rsid w:val="00F72E98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37CF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505F98"/>
    <w:pPr>
      <w:keepNext/>
      <w:numPr>
        <w:ilvl w:val="2"/>
        <w:numId w:val="2"/>
      </w:numPr>
      <w:tabs>
        <w:tab w:val="clear" w:pos="1134"/>
      </w:tabs>
      <w:spacing w:before="240" w:after="240"/>
      <w:ind w:left="851" w:hanging="851"/>
      <w:jc w:val="left"/>
      <w:outlineLvl w:val="2"/>
    </w:pPr>
    <w:rPr>
      <w:rFonts w:asciiTheme="majorHAnsi" w:hAnsiTheme="majorHAnsi" w:cstheme="majorHAnsi"/>
      <w:b/>
      <w:bCs w:val="0"/>
      <w:i/>
      <w:sz w:val="28"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22E43"/>
    <w:rsid w:val="00053CA4"/>
    <w:rsid w:val="001B19F7"/>
    <w:rsid w:val="003A5A17"/>
    <w:rsid w:val="004038B8"/>
    <w:rsid w:val="0061424E"/>
    <w:rsid w:val="00B84780"/>
    <w:rsid w:val="00CB27D0"/>
    <w:rsid w:val="00D52863"/>
    <w:rsid w:val="00D75B4E"/>
    <w:rsid w:val="00E57385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2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20</Pages>
  <Words>3705</Words>
  <Characters>25568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Nagy Ádám Imre</cp:lastModifiedBy>
  <cp:revision>6</cp:revision>
  <cp:lastPrinted>2022-04-04T10:21:00Z</cp:lastPrinted>
  <dcterms:created xsi:type="dcterms:W3CDTF">2024-10-15T13:38:00Z</dcterms:created>
  <dcterms:modified xsi:type="dcterms:W3CDTF">2024-10-31T18:29:00Z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